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D0A34" w:rsidR="00CE4882" w:rsidP="009D0A34" w:rsidRDefault="00B502A7" w14:paraId="45B28BCB" w14:textId="6809A606">
      <w:pPr>
        <w:pStyle w:val="NormalWeb"/>
        <w:spacing w:line="259" w:lineRule="auto"/>
        <w:rPr>
          <w:rStyle w:val="Strong"/>
          <w:rFonts w:ascii="Arial" w:hAnsi="Arial" w:cs="Arial" w:eastAsiaTheme="majorEastAsia"/>
          <w:b w:val="0"/>
          <w:bCs w:val="0"/>
          <w:sz w:val="22"/>
          <w:szCs w:val="22"/>
        </w:rPr>
      </w:pPr>
      <w:r w:rsidRPr="009D0A34">
        <w:rPr>
          <w:rFonts w:ascii="Arial" w:hAnsi="Arial" w:cs="Arial"/>
          <w:noProof/>
          <w:sz w:val="22"/>
          <w:szCs w:val="22"/>
          <w14:ligatures w14:val="standardContextual"/>
        </w:rPr>
        <w:drawing>
          <wp:anchor distT="0" distB="0" distL="114300" distR="114300" simplePos="0" relativeHeight="251658240" behindDoc="1" locked="0" layoutInCell="1" allowOverlap="1" wp14:anchorId="55332AA4" wp14:editId="6896AAF0">
            <wp:simplePos x="0" y="0"/>
            <wp:positionH relativeFrom="column">
              <wp:posOffset>-1320962</wp:posOffset>
            </wp:positionH>
            <wp:positionV relativeFrom="paragraph">
              <wp:posOffset>-895350</wp:posOffset>
            </wp:positionV>
            <wp:extent cx="8171182" cy="2042795"/>
            <wp:effectExtent l="0" t="0" r="0" b="1905"/>
            <wp:wrapNone/>
            <wp:docPr id="8866544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654418"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8171182" cy="2042795"/>
                    </a:xfrm>
                    <a:prstGeom prst="rect">
                      <a:avLst/>
                    </a:prstGeom>
                  </pic:spPr>
                </pic:pic>
              </a:graphicData>
            </a:graphic>
            <wp14:sizeRelH relativeFrom="margin">
              <wp14:pctWidth>0</wp14:pctWidth>
            </wp14:sizeRelH>
            <wp14:sizeRelV relativeFrom="margin">
              <wp14:pctHeight>0</wp14:pctHeight>
            </wp14:sizeRelV>
          </wp:anchor>
        </w:drawing>
      </w:r>
    </w:p>
    <w:p w:rsidRPr="009D0A34" w:rsidR="00CE4882" w:rsidP="009D0A34" w:rsidRDefault="00CE4882" w14:paraId="2668AED6" w14:textId="77777777">
      <w:pPr>
        <w:pStyle w:val="NormalWeb"/>
        <w:spacing w:line="259" w:lineRule="auto"/>
        <w:rPr>
          <w:rStyle w:val="Strong"/>
          <w:rFonts w:ascii="Arial" w:hAnsi="Arial" w:cs="Arial" w:eastAsiaTheme="majorEastAsia"/>
          <w:b w:val="0"/>
          <w:bCs w:val="0"/>
          <w:sz w:val="22"/>
          <w:szCs w:val="22"/>
        </w:rPr>
      </w:pPr>
    </w:p>
    <w:p w:rsidRPr="009D0A34" w:rsidR="000A09EB" w:rsidP="009D0A34" w:rsidRDefault="000A09EB" w14:paraId="2DE245B4" w14:textId="77777777">
      <w:pPr>
        <w:pStyle w:val="NormalWeb"/>
        <w:spacing w:line="259" w:lineRule="auto"/>
        <w:rPr>
          <w:rStyle w:val="Strong"/>
          <w:rFonts w:ascii="Arial" w:hAnsi="Arial" w:cs="Arial" w:eastAsiaTheme="majorEastAsia"/>
          <w:sz w:val="22"/>
          <w:szCs w:val="22"/>
        </w:rPr>
      </w:pPr>
    </w:p>
    <w:p w:rsidRPr="009D0A34" w:rsidR="363AC4D7" w:rsidP="009D0A34" w:rsidRDefault="363AC4D7" w14:paraId="76D25000" w14:textId="4CA641D1">
      <w:pPr>
        <w:pStyle w:val="NormalWeb"/>
        <w:spacing w:line="259" w:lineRule="auto"/>
        <w:rPr>
          <w:rStyle w:val="Strong"/>
          <w:rFonts w:ascii="Arial" w:hAnsi="Arial" w:cs="Arial" w:eastAsiaTheme="majorEastAsia"/>
          <w:sz w:val="22"/>
          <w:szCs w:val="22"/>
        </w:rPr>
      </w:pPr>
    </w:p>
    <w:p w:rsidRPr="009D0A34" w:rsidR="30A0F613" w:rsidP="009D0A34" w:rsidRDefault="766E4022" w14:paraId="4C351186" w14:textId="04EAB4E9">
      <w:pPr>
        <w:pStyle w:val="NormalWeb"/>
        <w:spacing w:line="259" w:lineRule="auto"/>
        <w:rPr>
          <w:rStyle w:val="Strong"/>
          <w:rFonts w:ascii="Arial" w:hAnsi="Arial" w:cs="Arial"/>
          <w:b w:val="0"/>
          <w:bCs w:val="0"/>
          <w:color w:val="006162"/>
          <w:sz w:val="22"/>
          <w:szCs w:val="22"/>
        </w:rPr>
      </w:pPr>
      <w:r w:rsidRPr="22E9B44E">
        <w:rPr>
          <w:rStyle w:val="Strong"/>
          <w:rFonts w:ascii="Arial" w:hAnsi="Arial" w:cs="Arial" w:eastAsiaTheme="majorEastAsia"/>
          <w:color w:val="006162"/>
          <w:sz w:val="22"/>
          <w:szCs w:val="22"/>
        </w:rPr>
        <w:t>Pressemitteilung</w:t>
      </w:r>
    </w:p>
    <w:p w:rsidR="22E9B44E" w:rsidP="22E9B44E" w:rsidRDefault="22E9B44E" w14:paraId="21C9DFCA" w14:textId="404DFC9C">
      <w:pPr>
        <w:spacing w:beforeAutospacing="1" w:afterAutospacing="1" w:line="259" w:lineRule="auto"/>
        <w:rPr>
          <w:rStyle w:val="Strong"/>
          <w:rFonts w:ascii="Arial" w:hAnsi="Arial" w:eastAsia="Arial" w:cs="Arial"/>
          <w:color w:val="000000" w:themeColor="text1"/>
          <w:sz w:val="22"/>
          <w:szCs w:val="22"/>
        </w:rPr>
      </w:pPr>
    </w:p>
    <w:p w:rsidR="22E9B44E" w:rsidP="22E9B44E" w:rsidRDefault="22E9B44E" w14:paraId="6FD5575D" w14:textId="380725AA">
      <w:pPr>
        <w:spacing w:beforeAutospacing="1" w:afterAutospacing="1" w:line="259" w:lineRule="auto"/>
        <w:rPr>
          <w:rStyle w:val="Strong"/>
          <w:rFonts w:ascii="Arial" w:hAnsi="Arial" w:eastAsia="Arial" w:cs="Arial"/>
          <w:color w:val="000000" w:themeColor="text1"/>
          <w:sz w:val="22"/>
          <w:szCs w:val="22"/>
        </w:rPr>
      </w:pPr>
    </w:p>
    <w:p w:rsidR="4166D49B" w:rsidP="4166D49B" w:rsidRDefault="4166D49B" w14:paraId="045A35E9" w14:textId="140F7723">
      <w:pPr>
        <w:spacing w:beforeAutospacing="1" w:afterAutospacing="1" w:line="259" w:lineRule="auto"/>
        <w:rPr>
          <w:rStyle w:val="Strong"/>
          <w:rFonts w:ascii="Arial" w:hAnsi="Arial" w:eastAsia="Arial" w:cs="Arial"/>
          <w:color w:val="000000" w:themeColor="text1"/>
          <w:sz w:val="22"/>
          <w:szCs w:val="22"/>
        </w:rPr>
      </w:pPr>
    </w:p>
    <w:p w:rsidRPr="009D0A34" w:rsidR="30A0F613" w:rsidP="23A824C0" w:rsidRDefault="51616C59" w14:paraId="5213B249" w14:noSpellErr="1" w14:textId="07E44918">
      <w:pPr>
        <w:spacing w:beforeAutospacing="on" w:afterAutospacing="on" w:line="259" w:lineRule="auto"/>
        <w:rPr>
          <w:rFonts w:ascii="Arial" w:hAnsi="Arial" w:eastAsia="Arial" w:cs="Arial"/>
          <w:color w:val="000000" w:themeColor="text1"/>
          <w:sz w:val="22"/>
          <w:szCs w:val="22"/>
        </w:rPr>
      </w:pPr>
      <w:r w:rsidRPr="23A824C0" w:rsidR="501AB1C0">
        <w:rPr>
          <w:rStyle w:val="Strong"/>
          <w:rFonts w:ascii="Arial" w:hAnsi="Arial" w:eastAsia="Arial" w:cs="Arial"/>
          <w:color w:val="000000" w:themeColor="text1" w:themeTint="FF" w:themeShade="FF"/>
          <w:sz w:val="22"/>
          <w:szCs w:val="22"/>
        </w:rPr>
        <w:t xml:space="preserve">Weniger Bürokratie, mehr Behandlung: Bundesarbeitsgemeinschaft der Träger Psychiatrischer Krankenhäuser </w:t>
      </w:r>
      <w:r w:rsidRPr="23A824C0" w:rsidR="501AB1C0">
        <w:rPr>
          <w:rFonts w:ascii="Arial" w:hAnsi="Arial" w:eastAsia="Arial" w:cs="Arial"/>
          <w:color w:val="000000" w:themeColor="text1" w:themeTint="FF" w:themeShade="FF"/>
          <w:sz w:val="22"/>
          <w:szCs w:val="22"/>
        </w:rPr>
        <w:t>(</w:t>
      </w:r>
      <w:r w:rsidRPr="23A824C0" w:rsidR="501AB1C0">
        <w:rPr>
          <w:rStyle w:val="Strong"/>
          <w:rFonts w:ascii="Arial" w:hAnsi="Arial" w:eastAsia="Arial" w:cs="Arial"/>
          <w:color w:val="000000" w:themeColor="text1" w:themeTint="FF" w:themeShade="FF"/>
          <w:sz w:val="22"/>
          <w:szCs w:val="22"/>
        </w:rPr>
        <w:t>BAG</w:t>
      </w:r>
      <w:r w:rsidRPr="23A824C0" w:rsidR="7CDF2969">
        <w:rPr>
          <w:rStyle w:val="Strong"/>
          <w:rFonts w:ascii="Arial" w:hAnsi="Arial" w:eastAsia="Arial" w:cs="Arial"/>
          <w:color w:val="000000" w:themeColor="text1" w:themeTint="FF" w:themeShade="FF"/>
          <w:sz w:val="22"/>
          <w:szCs w:val="22"/>
        </w:rPr>
        <w:t xml:space="preserve"> </w:t>
      </w:r>
      <w:r w:rsidRPr="23A824C0" w:rsidR="501AB1C0">
        <w:rPr>
          <w:rStyle w:val="Strong"/>
          <w:rFonts w:ascii="Arial" w:hAnsi="Arial" w:eastAsia="Arial" w:cs="Arial"/>
          <w:color w:val="000000" w:themeColor="text1" w:themeTint="FF" w:themeShade="FF"/>
          <w:sz w:val="22"/>
          <w:szCs w:val="22"/>
        </w:rPr>
        <w:t>Psychiatrie</w:t>
      </w:r>
      <w:r w:rsidRPr="23A824C0" w:rsidR="501AB1C0">
        <w:rPr>
          <w:rStyle w:val="Strong"/>
          <w:rFonts w:ascii="Arial" w:hAnsi="Arial" w:eastAsia="Arial" w:cs="Arial"/>
          <w:color w:val="000000" w:themeColor="text1" w:themeTint="FF" w:themeShade="FF"/>
          <w:sz w:val="22"/>
          <w:szCs w:val="22"/>
        </w:rPr>
        <w:t xml:space="preserve">) startet Kampagne „Mehr Zeit für das, was zählt” </w:t>
      </w:r>
    </w:p>
    <w:p w:rsidR="22E9B44E" w:rsidP="22E9B44E" w:rsidRDefault="22E9B44E" w14:paraId="65FBD0DF" w14:textId="25E773F9">
      <w:pPr>
        <w:spacing w:beforeAutospacing="1" w:afterAutospacing="1" w:line="259" w:lineRule="auto"/>
        <w:rPr>
          <w:rFonts w:ascii="Arial" w:hAnsi="Arial" w:eastAsia="Arial" w:cs="Arial"/>
          <w:color w:val="000000" w:themeColor="text1"/>
          <w:sz w:val="22"/>
          <w:szCs w:val="22"/>
        </w:rPr>
      </w:pPr>
    </w:p>
    <w:p w:rsidRPr="009D0A34" w:rsidR="30A0F613" w:rsidP="23A824C0" w:rsidRDefault="0AF0E3AF" w14:paraId="75DD5EBF" w14:noSpellErr="1" w14:textId="3B8EC742">
      <w:pPr>
        <w:spacing w:beforeAutospacing="on" w:afterAutospacing="on" w:line="259" w:lineRule="auto"/>
        <w:rPr>
          <w:rFonts w:ascii="Arial" w:hAnsi="Arial" w:eastAsia="Arial" w:cs="Arial"/>
          <w:color w:val="000000" w:themeColor="text1"/>
          <w:sz w:val="22"/>
          <w:szCs w:val="22"/>
        </w:rPr>
      </w:pPr>
      <w:r w:rsidRPr="23A824C0" w:rsidR="1DC0AC9F">
        <w:rPr>
          <w:rFonts w:ascii="Arial" w:hAnsi="Arial" w:eastAsia="Arial" w:cs="Arial"/>
          <w:color w:val="000000" w:themeColor="text1" w:themeTint="FF" w:themeShade="FF"/>
          <w:sz w:val="22"/>
          <w:szCs w:val="22"/>
        </w:rPr>
        <w:t xml:space="preserve">Kassel, Oktober 2025 – </w:t>
      </w:r>
      <w:r w:rsidRPr="23A824C0" w:rsidR="612DED88">
        <w:rPr>
          <w:rFonts w:ascii="Arial" w:hAnsi="Arial" w:eastAsia="Arial" w:cs="Arial"/>
          <w:color w:val="000000" w:themeColor="text1" w:themeTint="FF" w:themeShade="FF"/>
          <w:sz w:val="22"/>
          <w:szCs w:val="22"/>
        </w:rPr>
        <w:t>Anknüpfend an die</w:t>
      </w:r>
      <w:r w:rsidRPr="23A824C0" w:rsidR="1DC0AC9F">
        <w:rPr>
          <w:rFonts w:ascii="Arial" w:hAnsi="Arial" w:eastAsia="Arial" w:cs="Arial"/>
          <w:color w:val="000000" w:themeColor="text1" w:themeTint="FF" w:themeShade="FF"/>
          <w:sz w:val="22"/>
          <w:szCs w:val="22"/>
        </w:rPr>
        <w:t xml:space="preserve"> Aktionswoche für seelische Gesundheit schlagen Deutschlands psychiatrische Kliniken Alarm: In der Versorgung verbringen Fachkräfte derzeit bis zu 40 Prozent ihrer Arbeitsz</w:t>
      </w:r>
      <w:r w:rsidRPr="23A824C0" w:rsidR="1DC0AC9F">
        <w:rPr>
          <w:rFonts w:ascii="Arial" w:hAnsi="Arial" w:eastAsia="Arial" w:cs="Arial"/>
          <w:color w:val="000000" w:themeColor="text1" w:themeTint="FF" w:themeShade="FF"/>
          <w:sz w:val="22"/>
          <w:szCs w:val="22"/>
        </w:rPr>
        <w:t>eit</w:t>
      </w:r>
      <w:r w:rsidRPr="23A824C0" w:rsidR="319A9925">
        <w:rPr>
          <w:rFonts w:ascii="Arial" w:hAnsi="Arial" w:eastAsia="Arial" w:cs="Arial"/>
          <w:color w:val="000000" w:themeColor="text1" w:themeTint="FF" w:themeShade="FF"/>
          <w:sz w:val="22"/>
          <w:szCs w:val="22"/>
        </w:rPr>
        <w:t xml:space="preserve"> </w:t>
      </w:r>
      <w:r w:rsidRPr="23A824C0" w:rsidR="1DC0AC9F">
        <w:rPr>
          <w:rFonts w:ascii="Arial" w:hAnsi="Arial" w:eastAsia="Arial" w:cs="Arial"/>
          <w:color w:val="000000" w:themeColor="text1" w:themeTint="FF" w:themeShade="FF"/>
          <w:sz w:val="22"/>
          <w:szCs w:val="22"/>
        </w:rPr>
        <w:t xml:space="preserve">mit Dokumentation </w:t>
      </w:r>
      <w:r w:rsidRPr="23A824C0" w:rsidR="1DC0AC9F">
        <w:rPr>
          <w:rFonts w:ascii="Arial" w:hAnsi="Arial" w:eastAsia="Arial" w:cs="Arial"/>
          <w:color w:val="000000" w:themeColor="text1" w:themeTint="FF" w:themeShade="FF"/>
          <w:sz w:val="22"/>
          <w:szCs w:val="22"/>
        </w:rPr>
        <w:t xml:space="preserve">und Nachweispflichten – wertvolle Zeit, die </w:t>
      </w:r>
      <w:r w:rsidRPr="23A824C0" w:rsidR="1DC0AC9F">
        <w:rPr>
          <w:rFonts w:ascii="Arial" w:hAnsi="Arial" w:eastAsia="Arial" w:cs="Arial"/>
          <w:color w:val="000000" w:themeColor="text1" w:themeTint="FF" w:themeShade="FF"/>
          <w:sz w:val="22"/>
          <w:szCs w:val="22"/>
        </w:rPr>
        <w:t>Patient:innen</w:t>
      </w:r>
      <w:r w:rsidRPr="23A824C0" w:rsidR="1DC0AC9F">
        <w:rPr>
          <w:rFonts w:ascii="Arial" w:hAnsi="Arial" w:eastAsia="Arial" w:cs="Arial"/>
          <w:color w:val="000000" w:themeColor="text1" w:themeTint="FF" w:themeShade="FF"/>
          <w:sz w:val="22"/>
          <w:szCs w:val="22"/>
        </w:rPr>
        <w:t xml:space="preserve"> fehlt. </w:t>
      </w:r>
    </w:p>
    <w:p w:rsidR="22E9B44E" w:rsidP="22E9B44E" w:rsidRDefault="22E9B44E" w14:paraId="76FF82F1" w14:textId="7CC8ED42">
      <w:pPr>
        <w:pStyle w:val="NormalWeb"/>
        <w:spacing w:line="259" w:lineRule="auto"/>
        <w:rPr>
          <w:rFonts w:ascii="Arial" w:hAnsi="Arial" w:eastAsia="Arial" w:cs="Arial"/>
          <w:color w:val="000000" w:themeColor="text1"/>
          <w:sz w:val="22"/>
          <w:szCs w:val="22"/>
        </w:rPr>
      </w:pPr>
    </w:p>
    <w:p w:rsidRPr="009D0A34" w:rsidR="30A0F613" w:rsidP="009D0A34" w:rsidRDefault="51616C59" w14:paraId="7FCFE756" w14:textId="2DB2E57F">
      <w:pPr>
        <w:pStyle w:val="NormalWeb"/>
        <w:spacing w:line="259" w:lineRule="auto"/>
        <w:rPr>
          <w:rFonts w:ascii="Arial" w:hAnsi="Arial" w:eastAsia="Arial" w:cs="Arial"/>
          <w:color w:val="000000" w:themeColor="text1"/>
          <w:sz w:val="22"/>
          <w:szCs w:val="22"/>
        </w:rPr>
      </w:pPr>
      <w:r w:rsidRPr="23A824C0" w:rsidR="501AB1C0">
        <w:rPr>
          <w:rFonts w:ascii="Arial" w:hAnsi="Arial" w:eastAsia="Arial" w:cs="Arial"/>
          <w:color w:val="000000" w:themeColor="text1" w:themeTint="FF" w:themeShade="FF"/>
          <w:sz w:val="22"/>
          <w:szCs w:val="22"/>
        </w:rPr>
        <w:t>Die Bundesarbeitsgemeinschaft der Träger Psychiatrischer Krankenhäuser (</w:t>
      </w:r>
      <w:r w:rsidRPr="23A824C0" w:rsidR="501AB1C0">
        <w:rPr>
          <w:rFonts w:ascii="Arial" w:hAnsi="Arial" w:eastAsia="Arial" w:cs="Arial"/>
          <w:color w:val="000000" w:themeColor="text1" w:themeTint="FF" w:themeShade="FF"/>
          <w:sz w:val="22"/>
          <w:szCs w:val="22"/>
        </w:rPr>
        <w:t>BAG Psychiatrie</w:t>
      </w:r>
      <w:r w:rsidRPr="23A824C0" w:rsidR="501AB1C0">
        <w:rPr>
          <w:rFonts w:ascii="Arial" w:hAnsi="Arial" w:eastAsia="Arial" w:cs="Arial"/>
          <w:color w:val="000000" w:themeColor="text1" w:themeTint="FF" w:themeShade="FF"/>
          <w:sz w:val="22"/>
          <w:szCs w:val="22"/>
        </w:rPr>
        <w:t xml:space="preserve">) startet deshalb eine Kampagne, um auf dieses Thema aufmerksam zu machen. Sie </w:t>
      </w:r>
      <w:r w:rsidRPr="23A824C0" w:rsidR="501AB1C0">
        <w:rPr>
          <w:rFonts w:ascii="Arial" w:hAnsi="Arial" w:eastAsia="Arial" w:cs="Arial"/>
          <w:color w:val="000000" w:themeColor="text1" w:themeTint="FF" w:themeShade="FF"/>
          <w:sz w:val="22"/>
          <w:szCs w:val="22"/>
        </w:rPr>
        <w:t>ruft</w:t>
      </w:r>
      <w:r w:rsidRPr="23A824C0" w:rsidR="3B76668F">
        <w:rPr>
          <w:rFonts w:ascii="Arial" w:hAnsi="Arial" w:eastAsia="Arial" w:cs="Arial"/>
          <w:color w:val="000000" w:themeColor="text1" w:themeTint="FF" w:themeShade="FF"/>
          <w:sz w:val="22"/>
          <w:szCs w:val="22"/>
        </w:rPr>
        <w:t xml:space="preserve"> </w:t>
      </w:r>
      <w:r w:rsidRPr="23A824C0" w:rsidR="501AB1C0">
        <w:rPr>
          <w:rFonts w:ascii="Arial" w:hAnsi="Arial" w:eastAsia="Arial" w:cs="Arial"/>
          <w:color w:val="000000" w:themeColor="text1" w:themeTint="FF" w:themeShade="FF"/>
          <w:sz w:val="22"/>
          <w:szCs w:val="22"/>
        </w:rPr>
        <w:t>Politik,</w:t>
      </w:r>
      <w:r w:rsidRPr="23A824C0" w:rsidR="6F9F581C">
        <w:rPr>
          <w:rFonts w:ascii="Arial" w:hAnsi="Arial" w:eastAsia="Arial" w:cs="Arial"/>
          <w:color w:val="000000" w:themeColor="text1" w:themeTint="FF" w:themeShade="FF"/>
          <w:sz w:val="22"/>
          <w:szCs w:val="22"/>
        </w:rPr>
        <w:t xml:space="preserve"> </w:t>
      </w:r>
      <w:r w:rsidRPr="23A824C0" w:rsidR="501AB1C0">
        <w:rPr>
          <w:rFonts w:ascii="Arial" w:hAnsi="Arial" w:eastAsia="Arial" w:cs="Arial"/>
          <w:color w:val="000000" w:themeColor="text1" w:themeTint="FF" w:themeShade="FF"/>
          <w:sz w:val="22"/>
          <w:szCs w:val="22"/>
        </w:rPr>
        <w:t>V</w:t>
      </w:r>
      <w:r w:rsidRPr="23A824C0" w:rsidR="501AB1C0">
        <w:rPr>
          <w:rFonts w:ascii="Arial" w:hAnsi="Arial" w:eastAsia="Arial" w:cs="Arial"/>
          <w:color w:val="000000" w:themeColor="text1" w:themeTint="FF" w:themeShade="FF"/>
          <w:sz w:val="22"/>
          <w:szCs w:val="22"/>
        </w:rPr>
        <w:t>erwaltung und Fachöffentlichkeit zum Handeln auf. Ziel ist es, konkrete Vorschläge umzusetzen, die unnötige Bürokratie reduzieren und die direkte Behandlung spürbar stärken. Die Kampagne wird von rund 60 Kliniken</w:t>
      </w:r>
      <w:r w:rsidRPr="23A824C0" w:rsidR="05CEB067">
        <w:rPr>
          <w:rFonts w:ascii="Arial" w:hAnsi="Arial" w:eastAsia="Arial" w:cs="Arial"/>
          <w:color w:val="000000" w:themeColor="text1" w:themeTint="FF" w:themeShade="FF"/>
          <w:sz w:val="22"/>
          <w:szCs w:val="22"/>
        </w:rPr>
        <w:t xml:space="preserve"> und</w:t>
      </w:r>
      <w:r w:rsidRPr="23A824C0" w:rsidR="501AB1C0">
        <w:rPr>
          <w:rFonts w:ascii="Arial" w:hAnsi="Arial" w:eastAsia="Arial" w:cs="Arial"/>
          <w:color w:val="000000" w:themeColor="text1" w:themeTint="FF" w:themeShade="FF"/>
          <w:sz w:val="22"/>
          <w:szCs w:val="22"/>
        </w:rPr>
        <w:t xml:space="preserve"> </w:t>
      </w:r>
      <w:r w:rsidRPr="23A824C0" w:rsidR="501AB1C0">
        <w:rPr>
          <w:rFonts w:ascii="Arial" w:hAnsi="Arial" w:eastAsia="Arial" w:cs="Arial"/>
          <w:color w:val="000000" w:themeColor="text1" w:themeTint="FF" w:themeShade="FF"/>
          <w:sz w:val="22"/>
          <w:szCs w:val="22"/>
        </w:rPr>
        <w:t>Br</w:t>
      </w:r>
      <w:r w:rsidRPr="23A824C0" w:rsidR="501AB1C0">
        <w:rPr>
          <w:rFonts w:ascii="Arial" w:hAnsi="Arial" w:eastAsia="Arial" w:cs="Arial"/>
          <w:color w:val="000000" w:themeColor="text1" w:themeTint="FF" w:themeShade="FF"/>
          <w:sz w:val="22"/>
          <w:szCs w:val="22"/>
        </w:rPr>
        <w:t>anchenvertreter:innen</w:t>
      </w:r>
      <w:r w:rsidRPr="23A824C0" w:rsidR="501AB1C0">
        <w:rPr>
          <w:rFonts w:ascii="Arial" w:hAnsi="Arial" w:eastAsia="Arial" w:cs="Arial"/>
          <w:color w:val="000000" w:themeColor="text1" w:themeTint="FF" w:themeShade="FF"/>
          <w:sz w:val="22"/>
          <w:szCs w:val="22"/>
        </w:rPr>
        <w:t xml:space="preserve"> u</w:t>
      </w:r>
      <w:r w:rsidRPr="23A824C0" w:rsidR="501AB1C0">
        <w:rPr>
          <w:rFonts w:ascii="Arial" w:hAnsi="Arial" w:eastAsia="Arial" w:cs="Arial"/>
          <w:color w:val="000000" w:themeColor="text1" w:themeTint="FF" w:themeShade="FF"/>
          <w:sz w:val="22"/>
          <w:szCs w:val="22"/>
        </w:rPr>
        <w:t>nterstützt.</w:t>
      </w:r>
    </w:p>
    <w:p w:rsidR="22E9B44E" w:rsidP="22E9B44E" w:rsidRDefault="22E9B44E" w14:paraId="776EE17C" w14:textId="1F8FFBDF">
      <w:pPr>
        <w:pStyle w:val="NormalWeb"/>
        <w:spacing w:line="259" w:lineRule="auto"/>
        <w:rPr>
          <w:rFonts w:ascii="Arial" w:hAnsi="Arial" w:eastAsia="Arial" w:cs="Arial"/>
          <w:color w:val="000000" w:themeColor="text1"/>
          <w:sz w:val="22"/>
          <w:szCs w:val="22"/>
        </w:rPr>
      </w:pPr>
    </w:p>
    <w:p w:rsidRPr="009D0A34" w:rsidR="5B5BF53B" w:rsidP="009D0A34" w:rsidRDefault="51616C59" w14:paraId="7CDB7E9D" w14:textId="1AC1A3AC">
      <w:pPr>
        <w:pStyle w:val="NormalWeb"/>
        <w:spacing w:line="259" w:lineRule="auto"/>
        <w:rPr>
          <w:rFonts w:ascii="Arial" w:hAnsi="Arial" w:eastAsia="Arial" w:cs="Arial"/>
          <w:color w:val="000000" w:themeColor="text1"/>
          <w:sz w:val="22"/>
          <w:szCs w:val="22"/>
        </w:rPr>
      </w:pPr>
      <w:r w:rsidRPr="22E9B44E">
        <w:rPr>
          <w:rFonts w:ascii="Arial" w:hAnsi="Arial" w:eastAsia="Arial" w:cs="Arial"/>
          <w:color w:val="000000" w:themeColor="text1"/>
          <w:sz w:val="22"/>
          <w:szCs w:val="22"/>
        </w:rPr>
        <w:t xml:space="preserve">Die Dimension des Problems ist enorm – auch für den Wirtschaftsstandort Deutschland: Bürokratische Vorgaben und überbordende Dokumentationspflichten binden bundesweit Ressourcen in einem Umfang, der einer fünfstelligen Zahl an Vollzeitstellen entspricht. Das Potenzial für Entlastung ist greifbar – nach Berechnungen der BAG-Arbeitsgruppe könnten nahezu 18.000 Fachkräfte wieder für die unmittelbare </w:t>
      </w:r>
      <w:proofErr w:type="gramStart"/>
      <w:r w:rsidRPr="22E9B44E">
        <w:rPr>
          <w:rFonts w:ascii="Arial" w:hAnsi="Arial" w:eastAsia="Arial" w:cs="Arial"/>
          <w:color w:val="000000" w:themeColor="text1"/>
          <w:sz w:val="22"/>
          <w:szCs w:val="22"/>
        </w:rPr>
        <w:t>Patient:innenversorgung</w:t>
      </w:r>
      <w:proofErr w:type="gramEnd"/>
      <w:r w:rsidRPr="22E9B44E">
        <w:rPr>
          <w:rFonts w:ascii="Arial" w:hAnsi="Arial" w:eastAsia="Arial" w:cs="Arial"/>
          <w:color w:val="000000" w:themeColor="text1"/>
          <w:sz w:val="22"/>
          <w:szCs w:val="22"/>
        </w:rPr>
        <w:t xml:space="preserve"> in der Psychiatrie gewonnen werden, wenn redundante Dokumentation minimiert, digitale Prozesse vereinfacht und Regelwerke zielgerichtet verschlankt werden. </w:t>
      </w:r>
    </w:p>
    <w:p w:rsidR="22E9B44E" w:rsidP="22E9B44E" w:rsidRDefault="22E9B44E" w14:paraId="7C501D60" w14:textId="1618F1FE">
      <w:pPr>
        <w:pStyle w:val="NormalWeb"/>
        <w:spacing w:line="259" w:lineRule="auto"/>
        <w:rPr>
          <w:rFonts w:ascii="Arial" w:hAnsi="Arial" w:eastAsia="Arial" w:cs="Arial"/>
          <w:color w:val="000000" w:themeColor="text1"/>
          <w:sz w:val="22"/>
          <w:szCs w:val="22"/>
        </w:rPr>
      </w:pPr>
    </w:p>
    <w:p w:rsidRPr="009D0A34" w:rsidR="30A0F613" w:rsidP="009D0A34" w:rsidRDefault="51616C59" w14:paraId="16886D75" w14:textId="5B9B6FA8">
      <w:pPr>
        <w:pStyle w:val="NormalWeb"/>
        <w:spacing w:line="259" w:lineRule="auto"/>
        <w:rPr>
          <w:rFonts w:ascii="Arial" w:hAnsi="Arial" w:eastAsia="Arial" w:cs="Arial"/>
          <w:color w:val="000000" w:themeColor="text1"/>
          <w:sz w:val="22"/>
          <w:szCs w:val="22"/>
        </w:rPr>
      </w:pPr>
      <w:r w:rsidRPr="22E9B44E">
        <w:rPr>
          <w:rFonts w:ascii="Arial" w:hAnsi="Arial" w:eastAsia="Arial" w:cs="Arial"/>
          <w:color w:val="000000" w:themeColor="text1"/>
          <w:sz w:val="22"/>
          <w:szCs w:val="22"/>
        </w:rPr>
        <w:t xml:space="preserve">„Wir müssen diesen patienten- und personalfeindlichen Trend umkehren und fordern weniger Bürokratie, mehr Behandlung“, sagt Reinhard Belling, Erster Vorsitzender der </w:t>
      </w:r>
      <w:proofErr w:type="gramStart"/>
      <w:r w:rsidRPr="22E9B44E">
        <w:rPr>
          <w:rFonts w:ascii="Arial" w:hAnsi="Arial" w:eastAsia="Arial" w:cs="Arial"/>
          <w:color w:val="000000" w:themeColor="text1"/>
          <w:sz w:val="22"/>
          <w:szCs w:val="22"/>
        </w:rPr>
        <w:t>BAG Psychiatrie</w:t>
      </w:r>
      <w:proofErr w:type="gramEnd"/>
      <w:r w:rsidRPr="22E9B44E">
        <w:rPr>
          <w:rFonts w:ascii="Arial" w:hAnsi="Arial" w:eastAsia="Arial" w:cs="Arial"/>
          <w:color w:val="000000" w:themeColor="text1"/>
          <w:sz w:val="22"/>
          <w:szCs w:val="22"/>
        </w:rPr>
        <w:t>. „Unsere Fachkräfte sind für Menschen da, nicht für Formulare. Jede Stunde weniger Dokumentation ist eine Stunde mehr für die therapeutische Arbeit. Mit der Kampagne zeigen wir, wo es hakt – und wie es besser geht.“</w:t>
      </w:r>
    </w:p>
    <w:p w:rsidR="22E9B44E" w:rsidP="22E9B44E" w:rsidRDefault="22E9B44E" w14:paraId="66E1D521" w14:textId="6DE24C4A">
      <w:pPr>
        <w:pStyle w:val="NormalWeb"/>
        <w:spacing w:line="259" w:lineRule="auto"/>
        <w:rPr>
          <w:rFonts w:ascii="Arial" w:hAnsi="Arial" w:eastAsia="Arial" w:cs="Arial"/>
          <w:color w:val="000000" w:themeColor="text1"/>
          <w:sz w:val="22"/>
          <w:szCs w:val="22"/>
        </w:rPr>
      </w:pPr>
    </w:p>
    <w:p w:rsidRPr="009D0A34" w:rsidR="5B5BF53B" w:rsidP="009D0A34" w:rsidRDefault="524E8F09" w14:paraId="1831C9BB" w14:textId="2572CA10">
      <w:pPr>
        <w:pStyle w:val="NormalWeb"/>
        <w:spacing w:line="259" w:lineRule="auto"/>
        <w:rPr>
          <w:rFonts w:ascii="Arial" w:hAnsi="Arial" w:eastAsia="Arial" w:cs="Arial"/>
          <w:color w:val="000000" w:themeColor="text1"/>
          <w:sz w:val="22"/>
          <w:szCs w:val="22"/>
        </w:rPr>
      </w:pPr>
      <w:r w:rsidRPr="4166D49B">
        <w:rPr>
          <w:rFonts w:ascii="Arial" w:hAnsi="Arial" w:eastAsia="Arial" w:cs="Arial"/>
          <w:color w:val="000000" w:themeColor="text1"/>
          <w:sz w:val="22"/>
          <w:szCs w:val="22"/>
        </w:rPr>
        <w:t xml:space="preserve">Auch </w:t>
      </w:r>
      <w:proofErr w:type="gramStart"/>
      <w:r w:rsidRPr="4166D49B">
        <w:rPr>
          <w:rFonts w:ascii="Arial" w:hAnsi="Arial" w:eastAsia="Arial" w:cs="Arial"/>
          <w:color w:val="000000" w:themeColor="text1"/>
          <w:sz w:val="22"/>
          <w:szCs w:val="22"/>
        </w:rPr>
        <w:t>Klinikvertreter:innen</w:t>
      </w:r>
      <w:proofErr w:type="gramEnd"/>
      <w:r w:rsidRPr="4166D49B">
        <w:rPr>
          <w:rFonts w:ascii="Arial" w:hAnsi="Arial" w:eastAsia="Arial" w:cs="Arial"/>
          <w:color w:val="000000" w:themeColor="text1"/>
          <w:sz w:val="22"/>
          <w:szCs w:val="22"/>
        </w:rPr>
        <w:t xml:space="preserve"> aus der Praxis bekräftigen die Dringlichkeit und benennen weitere Problemfelder. „Die übermäßigen Regelungen zeugen auch von einem Misstrauen gegen fünf Millionen Menschen, die in einem hochqualifizierten Bereich arbeiten“, sagt Martina Wenzel-Jankowski, </w:t>
      </w:r>
      <w:r w:rsidRPr="4166D49B" w:rsidR="0BB4CD07">
        <w:rPr>
          <w:rFonts w:ascii="Arial" w:hAnsi="Arial" w:eastAsia="Arial" w:cs="Arial"/>
          <w:color w:val="000000" w:themeColor="text1"/>
          <w:sz w:val="22"/>
          <w:szCs w:val="22"/>
        </w:rPr>
        <w:t>Landesrätin LVR-Dezernat Psychiatrie und Teilhabeverbund des Landschaftsverbands Rheinland.</w:t>
      </w:r>
      <w:r w:rsidRPr="4166D49B">
        <w:rPr>
          <w:rFonts w:ascii="Arial" w:hAnsi="Arial" w:eastAsia="Arial" w:cs="Arial"/>
          <w:color w:val="000000" w:themeColor="text1"/>
          <w:sz w:val="22"/>
          <w:szCs w:val="22"/>
        </w:rPr>
        <w:t xml:space="preserve"> „In Zeiten des Fachkräftemangels und steigender Patientenzahlen in der Psychiatrie leiden zunehmend Zufriedenheit und Motivation der Mitarbeitenden, da sie durch berufsfremde Tätigkeiten blockiert werden. Das können wir uns nicht mehr leisten.“</w:t>
      </w:r>
    </w:p>
    <w:p w:rsidRPr="009D0A34" w:rsidR="30A0F613" w:rsidP="009D0A34" w:rsidRDefault="30A0F613" w14:paraId="08A09668" w14:textId="6D5AC61B">
      <w:pPr>
        <w:pStyle w:val="NormalWeb"/>
        <w:spacing w:line="259" w:lineRule="auto"/>
        <w:rPr>
          <w:rFonts w:ascii="Arial" w:hAnsi="Arial" w:eastAsia="Arial" w:cs="Arial"/>
          <w:color w:val="000000" w:themeColor="text1"/>
          <w:sz w:val="22"/>
          <w:szCs w:val="22"/>
        </w:rPr>
      </w:pPr>
    </w:p>
    <w:p w:rsidRPr="002A5DD8" w:rsidR="30A0F613" w:rsidP="009D0A34" w:rsidRDefault="51616C59" w14:paraId="5F21738E" w14:textId="7517688E">
      <w:pPr>
        <w:pStyle w:val="NormalWeb"/>
        <w:spacing w:line="259" w:lineRule="auto"/>
        <w:rPr>
          <w:rFonts w:ascii="Arial" w:hAnsi="Arial" w:eastAsia="Arial" w:cs="Arial"/>
          <w:color w:val="000000" w:themeColor="text1"/>
          <w:sz w:val="22"/>
          <w:szCs w:val="22"/>
        </w:rPr>
      </w:pPr>
      <w:r w:rsidRPr="22E9B44E">
        <w:rPr>
          <w:rFonts w:ascii="Arial" w:hAnsi="Arial" w:eastAsia="Arial" w:cs="Arial"/>
          <w:color w:val="000000" w:themeColor="text1"/>
          <w:sz w:val="22"/>
          <w:szCs w:val="22"/>
        </w:rPr>
        <w:t xml:space="preserve">„Mehr Zeit für… das, was zählt“ – also für Diagnostik, Therapie, Pflege, Prävention, Angehörigenarbeit und Krisenintervention: Die Kampagne will zeigen, dass Bürokratieabbau in der Psychiatrie kein Risiko für die Sicherheit von Patientinnen und Patienten, sondern im Gegenteil eine überfällige Voraussetzung für gute Versorgung ist. Qualität steigt, wenn Fachkräfte ihre Expertise dort einsetzen können, wo sie den größten Unterschied macht – bei den </w:t>
      </w:r>
      <w:proofErr w:type="gramStart"/>
      <w:r w:rsidRPr="22E9B44E">
        <w:rPr>
          <w:rFonts w:ascii="Arial" w:hAnsi="Arial" w:eastAsia="Arial" w:cs="Arial"/>
          <w:color w:val="000000" w:themeColor="text1"/>
          <w:sz w:val="22"/>
          <w:szCs w:val="22"/>
        </w:rPr>
        <w:t>Patient:innen</w:t>
      </w:r>
      <w:proofErr w:type="gramEnd"/>
      <w:r w:rsidRPr="22E9B44E">
        <w:rPr>
          <w:rFonts w:ascii="Arial" w:hAnsi="Arial" w:eastAsia="Arial" w:cs="Arial"/>
          <w:color w:val="000000" w:themeColor="text1"/>
          <w:sz w:val="22"/>
          <w:szCs w:val="22"/>
        </w:rPr>
        <w:t xml:space="preserve">. </w:t>
      </w:r>
      <w:r w:rsidRPr="22E9B44E">
        <w:rPr>
          <w:rFonts w:ascii="Arial" w:hAnsi="Arial" w:eastAsia="Arial" w:cs="Arial"/>
          <w:color w:val="000000" w:themeColor="text1"/>
          <w:sz w:val="22"/>
          <w:szCs w:val="22"/>
          <w:lang w:val="en-US"/>
        </w:rPr>
        <w:t xml:space="preserve">Die konkreten Lösungsvorschläge ließen </w:t>
      </w:r>
      <w:proofErr w:type="spellStart"/>
      <w:r w:rsidRPr="22E9B44E">
        <w:rPr>
          <w:rFonts w:ascii="Arial" w:hAnsi="Arial" w:eastAsia="Arial" w:cs="Arial"/>
          <w:color w:val="000000" w:themeColor="text1"/>
          <w:sz w:val="22"/>
          <w:szCs w:val="22"/>
          <w:lang w:val="en-US"/>
        </w:rPr>
        <w:t>sich</w:t>
      </w:r>
      <w:proofErr w:type="spellEnd"/>
      <w:r w:rsidRPr="22E9B44E">
        <w:rPr>
          <w:rFonts w:ascii="Arial" w:hAnsi="Arial" w:eastAsia="Arial" w:cs="Arial"/>
          <w:color w:val="000000" w:themeColor="text1"/>
          <w:sz w:val="22"/>
          <w:szCs w:val="22"/>
          <w:lang w:val="en-US"/>
        </w:rPr>
        <w:t xml:space="preserve"> – so </w:t>
      </w:r>
      <w:proofErr w:type="spellStart"/>
      <w:r w:rsidRPr="22E9B44E">
        <w:rPr>
          <w:rFonts w:ascii="Arial" w:hAnsi="Arial" w:eastAsia="Arial" w:cs="Arial"/>
          <w:color w:val="000000" w:themeColor="text1"/>
          <w:sz w:val="22"/>
          <w:szCs w:val="22"/>
          <w:lang w:val="en-US"/>
        </w:rPr>
        <w:t>ist</w:t>
      </w:r>
      <w:proofErr w:type="spellEnd"/>
      <w:r w:rsidRPr="22E9B44E">
        <w:rPr>
          <w:rFonts w:ascii="Arial" w:hAnsi="Arial" w:eastAsia="Arial" w:cs="Arial"/>
          <w:color w:val="000000" w:themeColor="text1"/>
          <w:sz w:val="22"/>
          <w:szCs w:val="22"/>
          <w:lang w:val="en-US"/>
        </w:rPr>
        <w:t xml:space="preserve"> die BAG </w:t>
      </w:r>
      <w:proofErr w:type="spellStart"/>
      <w:r w:rsidRPr="22E9B44E">
        <w:rPr>
          <w:rFonts w:ascii="Arial" w:hAnsi="Arial" w:eastAsia="Arial" w:cs="Arial"/>
          <w:color w:val="000000" w:themeColor="text1"/>
          <w:sz w:val="22"/>
          <w:szCs w:val="22"/>
          <w:lang w:val="en-US"/>
        </w:rPr>
        <w:t>überzeugt</w:t>
      </w:r>
      <w:proofErr w:type="spellEnd"/>
      <w:r w:rsidRPr="22E9B44E">
        <w:rPr>
          <w:rFonts w:ascii="Arial" w:hAnsi="Arial" w:eastAsia="Arial" w:cs="Arial"/>
          <w:color w:val="000000" w:themeColor="text1"/>
          <w:sz w:val="22"/>
          <w:szCs w:val="22"/>
          <w:lang w:val="en-US"/>
        </w:rPr>
        <w:t xml:space="preserve"> – schnell </w:t>
      </w:r>
      <w:proofErr w:type="spellStart"/>
      <w:r w:rsidRPr="22E9B44E">
        <w:rPr>
          <w:rFonts w:ascii="Arial" w:hAnsi="Arial" w:eastAsia="Arial" w:cs="Arial"/>
          <w:color w:val="000000" w:themeColor="text1"/>
          <w:sz w:val="22"/>
          <w:szCs w:val="22"/>
          <w:lang w:val="en-US"/>
        </w:rPr>
        <w:t>umsetzen</w:t>
      </w:r>
      <w:proofErr w:type="spellEnd"/>
      <w:r w:rsidRPr="22E9B44E">
        <w:rPr>
          <w:rFonts w:ascii="Arial" w:hAnsi="Arial" w:eastAsia="Arial" w:cs="Arial"/>
          <w:color w:val="000000" w:themeColor="text1"/>
          <w:sz w:val="22"/>
          <w:szCs w:val="22"/>
          <w:lang w:val="en-US"/>
        </w:rPr>
        <w:t>.</w:t>
      </w:r>
    </w:p>
    <w:p w:rsidR="22E9B44E" w:rsidP="22E9B44E" w:rsidRDefault="22E9B44E" w14:paraId="2118C6F9" w14:textId="503B27DB">
      <w:pPr>
        <w:pStyle w:val="NormalWeb"/>
        <w:spacing w:line="259" w:lineRule="auto"/>
        <w:rPr>
          <w:rFonts w:ascii="Arial" w:hAnsi="Arial" w:eastAsia="Arial" w:cs="Arial"/>
          <w:color w:val="000000" w:themeColor="text1"/>
          <w:sz w:val="22"/>
          <w:szCs w:val="22"/>
        </w:rPr>
      </w:pPr>
    </w:p>
    <w:p w:rsidRPr="009D0A34" w:rsidR="30A0F613" w:rsidP="009D0A34" w:rsidRDefault="524E8F09" w14:paraId="2CD1208B" w14:textId="02104791">
      <w:pPr>
        <w:pStyle w:val="NormalWeb"/>
        <w:spacing w:line="259" w:lineRule="auto"/>
        <w:rPr>
          <w:rFonts w:ascii="Arial" w:hAnsi="Arial" w:eastAsia="Arial" w:cs="Arial"/>
          <w:color w:val="000000" w:themeColor="text1"/>
          <w:sz w:val="22"/>
          <w:szCs w:val="22"/>
        </w:rPr>
      </w:pPr>
      <w:r w:rsidRPr="4166D49B">
        <w:rPr>
          <w:rFonts w:ascii="Arial" w:hAnsi="Arial" w:eastAsia="Arial" w:cs="Arial"/>
          <w:color w:val="000000" w:themeColor="text1"/>
          <w:sz w:val="22"/>
          <w:szCs w:val="22"/>
        </w:rPr>
        <w:t xml:space="preserve">Die </w:t>
      </w:r>
      <w:proofErr w:type="gramStart"/>
      <w:r w:rsidRPr="4166D49B">
        <w:rPr>
          <w:rFonts w:ascii="Arial" w:hAnsi="Arial" w:eastAsia="Arial" w:cs="Arial"/>
          <w:color w:val="000000" w:themeColor="text1"/>
          <w:sz w:val="22"/>
          <w:szCs w:val="22"/>
        </w:rPr>
        <w:t>BAG</w:t>
      </w:r>
      <w:r w:rsidRPr="4166D49B" w:rsidR="55CBB2D7">
        <w:rPr>
          <w:rFonts w:ascii="Arial" w:hAnsi="Arial" w:eastAsia="Arial" w:cs="Arial"/>
          <w:color w:val="000000" w:themeColor="text1"/>
          <w:sz w:val="22"/>
          <w:szCs w:val="22"/>
        </w:rPr>
        <w:t xml:space="preserve"> </w:t>
      </w:r>
      <w:r w:rsidRPr="4166D49B">
        <w:rPr>
          <w:rFonts w:ascii="Arial" w:hAnsi="Arial" w:eastAsia="Arial" w:cs="Arial"/>
          <w:color w:val="000000" w:themeColor="text1"/>
          <w:sz w:val="22"/>
          <w:szCs w:val="22"/>
        </w:rPr>
        <w:t>Psychiatrie</w:t>
      </w:r>
      <w:proofErr w:type="gramEnd"/>
      <w:r w:rsidRPr="4166D49B" w:rsidR="1E37C560">
        <w:rPr>
          <w:rFonts w:ascii="Arial" w:hAnsi="Arial" w:eastAsia="Arial" w:cs="Arial"/>
          <w:color w:val="000000" w:themeColor="text1"/>
          <w:sz w:val="22"/>
          <w:szCs w:val="22"/>
        </w:rPr>
        <w:t xml:space="preserve"> </w:t>
      </w:r>
      <w:r w:rsidRPr="4166D49B">
        <w:rPr>
          <w:rFonts w:ascii="Arial" w:hAnsi="Arial" w:eastAsia="Arial" w:cs="Arial"/>
          <w:color w:val="000000" w:themeColor="text1"/>
          <w:sz w:val="22"/>
          <w:szCs w:val="22"/>
        </w:rPr>
        <w:t>lädt alle Stakeholder ein, sich zu beteiligen: Kliniken, Berufsverbände, Kostenträger, IT-Anbieter, Politik und Wissenschaft. In den kommenden Wochen werden konkrete, praxistaugliche Maßnahmenvorschläge vorgestellt. Die Initiative setzt dabei auf Transparenz, Kompetenz und Dialog: Wer mitmacht, macht den Unterschied!</w:t>
      </w:r>
    </w:p>
    <w:p w:rsidRPr="009D0A34" w:rsidR="5B5BF53B" w:rsidP="009D0A34" w:rsidRDefault="51616C59" w14:paraId="45B47538" w14:noSpellErr="1" w14:textId="2B1ABD31">
      <w:pPr>
        <w:pStyle w:val="NormalWeb"/>
        <w:spacing w:line="259" w:lineRule="auto"/>
        <w:rPr>
          <w:rFonts w:ascii="Arial" w:hAnsi="Arial" w:eastAsia="Arial" w:cs="Arial"/>
          <w:color w:val="000000" w:themeColor="text1"/>
          <w:sz w:val="22"/>
          <w:szCs w:val="22"/>
        </w:rPr>
      </w:pPr>
      <w:r w:rsidRPr="23A824C0" w:rsidR="501AB1C0">
        <w:rPr>
          <w:rFonts w:ascii="Arial" w:hAnsi="Arial" w:eastAsia="Arial" w:cs="Arial"/>
          <w:color w:val="000000" w:themeColor="text1" w:themeTint="FF" w:themeShade="FF"/>
          <w:sz w:val="22"/>
          <w:szCs w:val="22"/>
        </w:rPr>
        <w:t>Die neue Landingpage zur Kampagne bündelt Hintergründe, Factsheets, konkr</w:t>
      </w:r>
      <w:r w:rsidRPr="23A824C0" w:rsidR="501AB1C0">
        <w:rPr>
          <w:rFonts w:ascii="Arial" w:hAnsi="Arial" w:eastAsia="Arial" w:cs="Arial"/>
          <w:color w:val="000000" w:themeColor="text1" w:themeTint="FF" w:themeShade="FF"/>
          <w:sz w:val="22"/>
          <w:szCs w:val="22"/>
        </w:rPr>
        <w:t>ete</w:t>
      </w:r>
      <w:r w:rsidRPr="23A824C0" w:rsidR="4271E398">
        <w:rPr>
          <w:rFonts w:ascii="Arial" w:hAnsi="Arial" w:eastAsia="Arial" w:cs="Arial"/>
          <w:color w:val="000000" w:themeColor="text1" w:themeTint="FF" w:themeShade="FF"/>
          <w:sz w:val="22"/>
          <w:szCs w:val="22"/>
        </w:rPr>
        <w:t xml:space="preserve"> </w:t>
      </w:r>
      <w:r w:rsidRPr="23A824C0" w:rsidR="501AB1C0">
        <w:rPr>
          <w:rFonts w:ascii="Arial" w:hAnsi="Arial" w:eastAsia="Arial" w:cs="Arial"/>
          <w:color w:val="000000" w:themeColor="text1" w:themeTint="FF" w:themeShade="FF"/>
          <w:sz w:val="22"/>
          <w:szCs w:val="22"/>
        </w:rPr>
        <w:t>Lösungsansä</w:t>
      </w:r>
      <w:r w:rsidRPr="23A824C0" w:rsidR="501AB1C0">
        <w:rPr>
          <w:rFonts w:ascii="Arial" w:hAnsi="Arial" w:eastAsia="Arial" w:cs="Arial"/>
          <w:color w:val="000000" w:themeColor="text1" w:themeTint="FF" w:themeShade="FF"/>
          <w:sz w:val="22"/>
          <w:szCs w:val="22"/>
        </w:rPr>
        <w:t xml:space="preserve">tze, Mitmachmöglichkeiten sowie Pressematerial für alle Kanäle und wird fortlaufend aktualisiert. Gerne vermitteln wir auch </w:t>
      </w:r>
      <w:r w:rsidRPr="23A824C0" w:rsidR="501AB1C0">
        <w:rPr>
          <w:rFonts w:ascii="Arial" w:hAnsi="Arial" w:eastAsia="Arial" w:cs="Arial"/>
          <w:color w:val="000000" w:themeColor="text1" w:themeTint="FF" w:themeShade="FF"/>
          <w:sz w:val="22"/>
          <w:szCs w:val="22"/>
        </w:rPr>
        <w:t>Interviewpartner:innen</w:t>
      </w:r>
      <w:r w:rsidRPr="23A824C0" w:rsidR="501AB1C0">
        <w:rPr>
          <w:rFonts w:ascii="Arial" w:hAnsi="Arial" w:eastAsia="Arial" w:cs="Arial"/>
          <w:color w:val="000000" w:themeColor="text1" w:themeTint="FF" w:themeShade="FF"/>
          <w:sz w:val="22"/>
          <w:szCs w:val="22"/>
        </w:rPr>
        <w:t xml:space="preserve"> zum Thema. </w:t>
      </w:r>
    </w:p>
    <w:p w:rsidR="22E9B44E" w:rsidP="22E9B44E" w:rsidRDefault="22E9B44E" w14:paraId="17527E8A" w14:textId="3172FD80">
      <w:pPr>
        <w:pStyle w:val="NormalWeb"/>
        <w:spacing w:line="259" w:lineRule="auto"/>
        <w:rPr>
          <w:rFonts w:ascii="Arial" w:hAnsi="Arial" w:eastAsia="Arial" w:cs="Arial"/>
          <w:color w:val="000000" w:themeColor="text1"/>
          <w:sz w:val="22"/>
          <w:szCs w:val="22"/>
        </w:rPr>
      </w:pPr>
    </w:p>
    <w:p w:rsidR="0AF0E3AF" w:rsidP="4166D49B" w:rsidRDefault="0AF0E3AF" w14:paraId="1ECB51D1" w14:textId="6DB72199">
      <w:pPr>
        <w:pStyle w:val="NormalWeb"/>
        <w:spacing w:line="259" w:lineRule="auto"/>
        <w:rPr>
          <w:rFonts w:ascii="Arial" w:hAnsi="Arial" w:eastAsia="Arial" w:cs="Arial"/>
          <w:color w:val="000000" w:themeColor="text1"/>
          <w:sz w:val="22"/>
          <w:szCs w:val="22"/>
        </w:rPr>
      </w:pPr>
      <w:r w:rsidRPr="4166D49B">
        <w:rPr>
          <w:rFonts w:ascii="Arial" w:hAnsi="Arial" w:eastAsia="Arial" w:cs="Arial"/>
          <w:color w:val="000000" w:themeColor="text1"/>
          <w:sz w:val="22"/>
          <w:szCs w:val="22"/>
        </w:rPr>
        <w:t xml:space="preserve">Hier geht’s zur Landingpage: </w:t>
      </w:r>
      <w:hyperlink r:id="rId11">
        <w:r w:rsidRPr="4166D49B" w:rsidR="03437778">
          <w:rPr>
            <w:rStyle w:val="Hyperlink"/>
            <w:rFonts w:ascii="Arial" w:hAnsi="Arial" w:eastAsia="Arial" w:cs="Arial"/>
            <w:sz w:val="22"/>
            <w:szCs w:val="22"/>
          </w:rPr>
          <w:t>https://www.bag-psychiatrie.de/mehr-zeit-fuer-das-was-zaehlt/</w:t>
        </w:r>
      </w:hyperlink>
    </w:p>
    <w:p w:rsidR="22E9B44E" w:rsidP="22E9B44E" w:rsidRDefault="22E9B44E" w14:paraId="7DC38850" w14:textId="2CA15182">
      <w:pPr>
        <w:pStyle w:val="Heading3"/>
        <w:spacing w:before="40" w:line="259" w:lineRule="auto"/>
        <w:rPr>
          <w:rFonts w:ascii="Arial" w:hAnsi="Arial" w:eastAsia="Arial" w:cs="Arial"/>
          <w:b/>
          <w:bCs/>
          <w:color w:val="0A2F40"/>
          <w:sz w:val="22"/>
          <w:szCs w:val="22"/>
        </w:rPr>
      </w:pPr>
    </w:p>
    <w:p w:rsidRPr="009D0A34" w:rsidR="5B5BF53B" w:rsidP="009D0A34" w:rsidRDefault="5B5BF53B" w14:paraId="2BFFF84D" w14:textId="3098A905">
      <w:pPr>
        <w:pStyle w:val="Heading3"/>
        <w:spacing w:before="40" w:line="259" w:lineRule="auto"/>
        <w:rPr>
          <w:rFonts w:ascii="Arial" w:hAnsi="Arial" w:eastAsia="Arial" w:cs="Arial"/>
          <w:color w:val="0A2F40"/>
          <w:sz w:val="22"/>
          <w:szCs w:val="22"/>
        </w:rPr>
      </w:pPr>
      <w:r w:rsidRPr="009D0A34">
        <w:rPr>
          <w:rFonts w:ascii="Arial" w:hAnsi="Arial" w:eastAsia="Arial" w:cs="Arial"/>
          <w:b/>
          <w:bCs/>
          <w:color w:val="0A2F40"/>
          <w:sz w:val="22"/>
          <w:szCs w:val="22"/>
        </w:rPr>
        <w:t xml:space="preserve">Über die </w:t>
      </w:r>
      <w:proofErr w:type="gramStart"/>
      <w:r w:rsidRPr="009D0A34">
        <w:rPr>
          <w:rFonts w:ascii="Arial" w:hAnsi="Arial" w:eastAsia="Arial" w:cs="Arial"/>
          <w:b/>
          <w:bCs/>
          <w:color w:val="0A2F40"/>
          <w:sz w:val="22"/>
          <w:szCs w:val="22"/>
        </w:rPr>
        <w:t>BAG Psychiatrie</w:t>
      </w:r>
      <w:proofErr w:type="gramEnd"/>
    </w:p>
    <w:p w:rsidRPr="009D0A34" w:rsidR="5B5BF53B" w:rsidP="009D0A34" w:rsidRDefault="5B5BF53B" w14:paraId="443204BF" w14:textId="18E6ED94">
      <w:pPr>
        <w:spacing w:line="259" w:lineRule="auto"/>
        <w:rPr>
          <w:rFonts w:ascii="Arial" w:hAnsi="Arial" w:eastAsia="Arial" w:cs="Arial"/>
          <w:color w:val="000000" w:themeColor="text1"/>
          <w:sz w:val="22"/>
          <w:szCs w:val="22"/>
        </w:rPr>
      </w:pPr>
      <w:r w:rsidRPr="009D0A34">
        <w:rPr>
          <w:rFonts w:ascii="Arial" w:hAnsi="Arial" w:eastAsia="Arial" w:cs="Arial"/>
          <w:color w:val="000000" w:themeColor="text1"/>
          <w:sz w:val="22"/>
          <w:szCs w:val="22"/>
        </w:rPr>
        <w:t xml:space="preserve">Die Bundesarbeitsgemeinschaft der Träger Psychiatrischer Krankenhäuser – </w:t>
      </w:r>
      <w:proofErr w:type="gramStart"/>
      <w:r w:rsidRPr="009D0A34">
        <w:rPr>
          <w:rFonts w:ascii="Arial" w:hAnsi="Arial" w:eastAsia="Arial" w:cs="Arial"/>
          <w:color w:val="000000" w:themeColor="text1"/>
          <w:sz w:val="22"/>
          <w:szCs w:val="22"/>
        </w:rPr>
        <w:t>BAG</w:t>
      </w:r>
      <w:r w:rsidRPr="009D0A34" w:rsidR="1A653D50">
        <w:rPr>
          <w:rFonts w:ascii="Arial" w:hAnsi="Arial" w:eastAsia="Arial" w:cs="Arial"/>
          <w:color w:val="000000" w:themeColor="text1"/>
          <w:sz w:val="22"/>
          <w:szCs w:val="22"/>
        </w:rPr>
        <w:t xml:space="preserve"> </w:t>
      </w:r>
      <w:r w:rsidRPr="009D0A34">
        <w:rPr>
          <w:rFonts w:ascii="Arial" w:hAnsi="Arial" w:eastAsia="Arial" w:cs="Arial"/>
          <w:color w:val="000000" w:themeColor="text1"/>
          <w:sz w:val="22"/>
          <w:szCs w:val="22"/>
        </w:rPr>
        <w:t>Psychiatrie</w:t>
      </w:r>
      <w:proofErr w:type="gramEnd"/>
      <w:r w:rsidRPr="009D0A34">
        <w:rPr>
          <w:rFonts w:ascii="Arial" w:hAnsi="Arial" w:eastAsia="Arial" w:cs="Arial"/>
          <w:color w:val="000000" w:themeColor="text1"/>
          <w:sz w:val="22"/>
          <w:szCs w:val="22"/>
        </w:rPr>
        <w:t xml:space="preserve"> – bündelt die Interessen der psychiatrisch-psychotherapeutisch- psychosomatischen Fachkrankenhäuser in Deutschland. Ihr gehören kommunale, freigemeinnützige, private und staatliche Klinikträger mit insgesamt über 60.000 Behandlungsplätzen aus allen Bundesländern an. Die BAG setzt sich für eine hochwertige, </w:t>
      </w:r>
      <w:proofErr w:type="gramStart"/>
      <w:r w:rsidRPr="009D0A34">
        <w:rPr>
          <w:rFonts w:ascii="Arial" w:hAnsi="Arial" w:eastAsia="Arial" w:cs="Arial"/>
          <w:color w:val="000000" w:themeColor="text1"/>
          <w:sz w:val="22"/>
          <w:szCs w:val="22"/>
        </w:rPr>
        <w:t>patient:innenzentrierte</w:t>
      </w:r>
      <w:proofErr w:type="gramEnd"/>
      <w:r w:rsidRPr="009D0A34">
        <w:rPr>
          <w:rFonts w:ascii="Arial" w:hAnsi="Arial" w:eastAsia="Arial" w:cs="Arial"/>
          <w:color w:val="000000" w:themeColor="text1"/>
          <w:sz w:val="22"/>
          <w:szCs w:val="22"/>
        </w:rPr>
        <w:t xml:space="preserve"> Versorgung ein und arbeitet dafür mit Politik, Selbstverwaltung und Fachgesellschaften zusammen.</w:t>
      </w:r>
    </w:p>
    <w:p w:rsidRPr="009D0A34" w:rsidR="30A0F613" w:rsidP="009D0A34" w:rsidRDefault="30A0F613" w14:paraId="09750E8E" w14:textId="79CB0662">
      <w:pPr>
        <w:spacing w:line="259" w:lineRule="auto"/>
        <w:rPr>
          <w:rFonts w:ascii="Arial" w:hAnsi="Arial" w:eastAsia="Arial" w:cs="Arial"/>
          <w:color w:val="000000" w:themeColor="text1"/>
          <w:sz w:val="22"/>
          <w:szCs w:val="22"/>
        </w:rPr>
      </w:pPr>
    </w:p>
    <w:p w:rsidRPr="002A5DD8" w:rsidR="5B5BF53B" w:rsidP="002A5DD8" w:rsidRDefault="5B5BF53B" w14:paraId="114CD239" w14:textId="0EB6E56A">
      <w:pPr>
        <w:pStyle w:val="Heading3"/>
        <w:spacing w:before="0" w:after="0"/>
        <w:rPr>
          <w:rFonts w:ascii="Arial" w:hAnsi="Arial" w:eastAsia="Arial" w:cs="Arial"/>
          <w:color w:val="0A2F40"/>
          <w:sz w:val="20"/>
          <w:szCs w:val="20"/>
        </w:rPr>
      </w:pPr>
      <w:r w:rsidRPr="002A5DD8">
        <w:rPr>
          <w:rFonts w:ascii="Arial" w:hAnsi="Arial" w:eastAsia="Arial" w:cs="Arial"/>
          <w:b/>
          <w:bCs/>
          <w:color w:val="0A2F40"/>
          <w:sz w:val="20"/>
          <w:szCs w:val="20"/>
        </w:rPr>
        <w:t>Presse-Kontakt</w:t>
      </w:r>
      <w:r w:rsidRPr="002A5DD8">
        <w:rPr>
          <w:rFonts w:ascii="Arial" w:hAnsi="Arial" w:cs="Arial"/>
          <w:sz w:val="20"/>
          <w:szCs w:val="20"/>
        </w:rPr>
        <w:br/>
      </w:r>
      <w:proofErr w:type="gramStart"/>
      <w:r w:rsidRPr="002A5DD8">
        <w:rPr>
          <w:rFonts w:ascii="Arial" w:hAnsi="Arial" w:eastAsia="Arial" w:cs="Arial"/>
          <w:color w:val="0A2F40"/>
          <w:sz w:val="20"/>
          <w:szCs w:val="20"/>
        </w:rPr>
        <w:t>BAG Psychiatrie</w:t>
      </w:r>
      <w:proofErr w:type="gramEnd"/>
    </w:p>
    <w:p w:rsidRPr="002A5DD8" w:rsidR="5B5BF53B" w:rsidP="002A5DD8" w:rsidRDefault="5B5BF53B" w14:paraId="7F4490FC" w14:textId="5049CA2C">
      <w:pPr>
        <w:pStyle w:val="Heading3"/>
        <w:spacing w:before="0" w:after="0"/>
        <w:rPr>
          <w:rFonts w:ascii="Arial" w:hAnsi="Arial" w:eastAsia="Arial" w:cs="Arial"/>
          <w:color w:val="0A2F40"/>
          <w:sz w:val="20"/>
          <w:szCs w:val="20"/>
        </w:rPr>
      </w:pPr>
      <w:r w:rsidRPr="002A5DD8">
        <w:rPr>
          <w:rFonts w:ascii="Arial" w:hAnsi="Arial" w:eastAsia="Arial" w:cs="Arial"/>
          <w:color w:val="0A2F40"/>
          <w:sz w:val="20"/>
          <w:szCs w:val="20"/>
        </w:rPr>
        <w:t xml:space="preserve">c/o Vita Health Media </w:t>
      </w:r>
    </w:p>
    <w:p w:rsidRPr="002A5DD8" w:rsidR="5B5BF53B" w:rsidP="002A5DD8" w:rsidRDefault="5B5BF53B" w14:paraId="310BE37D" w14:textId="7FBF7495">
      <w:pPr>
        <w:rPr>
          <w:rFonts w:ascii="Arial" w:hAnsi="Arial" w:eastAsia="Arial" w:cs="Arial"/>
          <w:color w:val="000000" w:themeColor="text1"/>
          <w:sz w:val="20"/>
          <w:szCs w:val="20"/>
        </w:rPr>
      </w:pPr>
      <w:r w:rsidRPr="002A5DD8">
        <w:rPr>
          <w:rFonts w:ascii="Arial" w:hAnsi="Arial" w:eastAsia="Arial" w:cs="Arial"/>
          <w:color w:val="000000" w:themeColor="text1"/>
          <w:sz w:val="20"/>
          <w:szCs w:val="20"/>
        </w:rPr>
        <w:t>Brooktorkai 5</w:t>
      </w:r>
    </w:p>
    <w:p w:rsidRPr="002A5DD8" w:rsidR="5B5BF53B" w:rsidP="002A5DD8" w:rsidRDefault="5B5BF53B" w14:paraId="6A0704DA" w14:textId="74513701">
      <w:pPr>
        <w:rPr>
          <w:rFonts w:ascii="Arial" w:hAnsi="Arial" w:eastAsia="Arial" w:cs="Arial"/>
          <w:color w:val="000000" w:themeColor="text1"/>
          <w:sz w:val="20"/>
          <w:szCs w:val="20"/>
        </w:rPr>
      </w:pPr>
      <w:r w:rsidRPr="002A5DD8">
        <w:rPr>
          <w:rFonts w:ascii="Arial" w:hAnsi="Arial" w:eastAsia="Arial" w:cs="Arial"/>
          <w:color w:val="000000" w:themeColor="text1"/>
          <w:sz w:val="20"/>
          <w:szCs w:val="20"/>
        </w:rPr>
        <w:t>20457 Hamburg</w:t>
      </w:r>
    </w:p>
    <w:p w:rsidRPr="00992112" w:rsidR="30A0F613" w:rsidP="00992112" w:rsidRDefault="5B5BF53B" w14:paraId="3087DA11" w14:textId="27A8EBE0">
      <w:pPr>
        <w:rPr>
          <w:rFonts w:ascii="Arial" w:hAnsi="Arial" w:eastAsia="Arial" w:cs="Arial"/>
          <w:color w:val="000000" w:themeColor="text1"/>
          <w:sz w:val="20"/>
          <w:szCs w:val="20"/>
        </w:rPr>
      </w:pPr>
      <w:hyperlink r:id="rId12">
        <w:r w:rsidRPr="002A5DD8">
          <w:rPr>
            <w:rStyle w:val="Hyperlink"/>
            <w:rFonts w:ascii="Arial" w:hAnsi="Arial" w:eastAsia="Arial" w:cs="Arial"/>
            <w:sz w:val="20"/>
            <w:szCs w:val="20"/>
          </w:rPr>
          <w:t>buerokratieabbau@vitahealthmedia.com</w:t>
        </w:r>
      </w:hyperlink>
    </w:p>
    <w:p w:rsidRPr="009D0A34" w:rsidR="30A0F613" w:rsidP="009D0A34" w:rsidRDefault="30A0F613" w14:paraId="4B0A293A" w14:textId="0ED76264">
      <w:pPr>
        <w:spacing w:line="259" w:lineRule="auto"/>
        <w:rPr>
          <w:rFonts w:ascii="Arial" w:hAnsi="Arial" w:cs="Arial"/>
          <w:sz w:val="22"/>
          <w:szCs w:val="22"/>
        </w:rPr>
      </w:pPr>
    </w:p>
    <w:p w:rsidRPr="009D0A34" w:rsidR="363AC4D7" w:rsidP="009D0A34" w:rsidRDefault="0CE7DC94" w14:paraId="0CA7BD38" w14:textId="620CEC0D">
      <w:pPr>
        <w:pStyle w:val="NormalWeb"/>
        <w:spacing w:line="259" w:lineRule="auto"/>
        <w:rPr>
          <w:rFonts w:ascii="Arial" w:hAnsi="Arial" w:cs="Arial" w:eastAsiaTheme="majorEastAsia"/>
          <w:sz w:val="22"/>
          <w:szCs w:val="22"/>
        </w:rPr>
      </w:pPr>
      <w:r>
        <w:rPr>
          <w:noProof/>
        </w:rPr>
        <w:drawing>
          <wp:inline distT="0" distB="0" distL="0" distR="0" wp14:anchorId="4AF83ED8" wp14:editId="19B369B5">
            <wp:extent cx="2717815" cy="1966419"/>
            <wp:effectExtent l="0" t="0" r="0" b="2540"/>
            <wp:docPr id="21081155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15594" name="Grafik 1"/>
                    <pic:cNvPicPr/>
                  </pic:nvPicPr>
                  <pic:blipFill>
                    <a:blip r:embed="rId13">
                      <a:extLst>
                        <a:ext uri="{28A0092B-C50C-407E-A947-70E740481C1C}">
                          <a14:useLocalDpi xmlns:a14="http://schemas.microsoft.com/office/drawing/2010/main" val="0"/>
                        </a:ext>
                      </a:extLst>
                    </a:blip>
                    <a:stretch>
                      <a:fillRect/>
                    </a:stretch>
                  </pic:blipFill>
                  <pic:spPr>
                    <a:xfrm>
                      <a:off x="0" y="0"/>
                      <a:ext cx="2717815" cy="1966419"/>
                    </a:xfrm>
                    <a:prstGeom prst="rect">
                      <a:avLst/>
                    </a:prstGeom>
                  </pic:spPr>
                </pic:pic>
              </a:graphicData>
            </a:graphic>
          </wp:inline>
        </w:drawing>
      </w:r>
    </w:p>
    <w:p w:rsidR="22E9B44E" w:rsidP="22E9B44E" w:rsidRDefault="22E9B44E" w14:paraId="0617C5A3" w14:textId="741FA6B1">
      <w:pPr>
        <w:pStyle w:val="NormalWeb"/>
        <w:spacing w:line="259" w:lineRule="auto"/>
        <w:rPr>
          <w:rFonts w:ascii="Arial" w:hAnsi="Arial" w:cs="Arial"/>
          <w:b/>
          <w:bCs/>
          <w:color w:val="006162"/>
          <w:sz w:val="18"/>
          <w:szCs w:val="18"/>
        </w:rPr>
      </w:pPr>
    </w:p>
    <w:p w:rsidR="002A5DD8" w:rsidP="23A824C0" w:rsidRDefault="5AE9F8B3" w14:paraId="13A97E93" w14:noSpellErr="1" w14:textId="32BE68D9">
      <w:pPr>
        <w:pStyle w:val="NormalWeb"/>
        <w:spacing w:before="0" w:beforeAutospacing="off" w:after="0" w:afterAutospacing="off" w:line="259" w:lineRule="auto"/>
        <w:rPr>
          <w:rFonts w:ascii="Calibri" w:hAnsi="Calibri" w:eastAsia="Calibri" w:cs="Calibri"/>
          <w:b w:val="0"/>
          <w:bCs w:val="0"/>
          <w:i w:val="0"/>
          <w:iCs w:val="0"/>
          <w:caps w:val="0"/>
          <w:smallCaps w:val="0"/>
          <w:strike w:val="0"/>
          <w:dstrike w:val="0"/>
          <w:noProof w:val="0"/>
          <w:color w:val="212121"/>
          <w:sz w:val="22"/>
          <w:szCs w:val="22"/>
          <w:u w:val="none"/>
          <w:lang w:val="de-DE"/>
        </w:rPr>
      </w:pPr>
      <w:r w:rsidRPr="23A824C0" w:rsidR="5AE9F8B3">
        <w:rPr>
          <w:rFonts w:ascii="Arial" w:hAnsi="Arial" w:cs="Arial"/>
          <w:b w:val="1"/>
          <w:bCs w:val="1"/>
          <w:color w:val="006162"/>
          <w:sz w:val="18"/>
          <w:szCs w:val="18"/>
        </w:rPr>
        <w:t>Setzen sich für Entbürokratisierung in der Psychiatrie ein</w:t>
      </w:r>
      <w:r w:rsidRPr="23A824C0" w:rsidR="6F1A7FA3">
        <w:rPr>
          <w:rFonts w:ascii="Arial" w:hAnsi="Arial" w:cs="Arial"/>
          <w:b w:val="1"/>
          <w:bCs w:val="1"/>
          <w:color w:val="006162"/>
          <w:sz w:val="18"/>
          <w:szCs w:val="18"/>
        </w:rPr>
        <w:t>:</w:t>
      </w:r>
      <w:r w:rsidRPr="23A824C0" w:rsidR="3AE770CE">
        <w:rPr>
          <w:rFonts w:ascii="Arial" w:hAnsi="Arial" w:cs="Arial"/>
          <w:b w:val="1"/>
          <w:bCs w:val="1"/>
          <w:color w:val="006162"/>
          <w:sz w:val="18"/>
          <w:szCs w:val="18"/>
        </w:rPr>
        <w:t xml:space="preserve"> </w:t>
      </w:r>
      <w:r w:rsidRPr="23A824C0" w:rsidR="00A21A50">
        <w:rPr>
          <w:rFonts w:ascii="Arial" w:hAnsi="Arial" w:cs="Arial"/>
          <w:b w:val="1"/>
          <w:bCs w:val="1"/>
          <w:color w:val="006162"/>
          <w:sz w:val="18"/>
          <w:szCs w:val="18"/>
        </w:rPr>
        <w:t xml:space="preserve">Martina Wenzel-Jankowski </w:t>
      </w:r>
      <w:r w:rsidRPr="23A824C0" w:rsidR="3AE770CE">
        <w:rPr>
          <w:rFonts w:ascii="Arial" w:hAnsi="Arial" w:cs="Arial"/>
          <w:b w:val="1"/>
          <w:bCs w:val="1"/>
          <w:color w:val="006162"/>
          <w:sz w:val="18"/>
          <w:szCs w:val="18"/>
        </w:rPr>
        <w:t>(links</w:t>
      </w:r>
      <w:r w:rsidRPr="23A824C0" w:rsidR="00E01AAB">
        <w:rPr>
          <w:rFonts w:ascii="Arial" w:hAnsi="Arial" w:cs="Arial"/>
          <w:b w:val="1"/>
          <w:bCs w:val="1"/>
          <w:color w:val="006162"/>
          <w:sz w:val="18"/>
          <w:szCs w:val="18"/>
        </w:rPr>
        <w:t xml:space="preserve">, </w:t>
      </w:r>
      <w:r w:rsidRPr="23A824C0" w:rsidR="00E01AAB">
        <w:rPr>
          <w:rFonts w:ascii="Arial" w:hAnsi="Arial" w:cs="Arial"/>
          <w:b w:val="1"/>
          <w:bCs w:val="1"/>
          <w:color w:val="006162"/>
          <w:sz w:val="18"/>
          <w:szCs w:val="18"/>
        </w:rPr>
        <w:t>Foto: Heike Fischer/LVR</w:t>
      </w:r>
      <w:r w:rsidRPr="23A824C0" w:rsidR="3AE770CE">
        <w:rPr>
          <w:rFonts w:ascii="Arial" w:hAnsi="Arial" w:cs="Arial"/>
          <w:b w:val="1"/>
          <w:bCs w:val="1"/>
          <w:color w:val="006162"/>
          <w:sz w:val="18"/>
          <w:szCs w:val="18"/>
        </w:rPr>
        <w:t xml:space="preserve">) und </w:t>
      </w:r>
      <w:r w:rsidRPr="23A824C0" w:rsidR="0092151B">
        <w:rPr>
          <w:rFonts w:ascii="Arial" w:hAnsi="Arial" w:cs="Arial"/>
          <w:b w:val="1"/>
          <w:bCs w:val="1"/>
          <w:color w:val="006162"/>
          <w:sz w:val="18"/>
          <w:szCs w:val="18"/>
        </w:rPr>
        <w:t>Reinhard Belling</w:t>
      </w:r>
      <w:r w:rsidRPr="23A824C0" w:rsidR="5E8F2834">
        <w:rPr>
          <w:rFonts w:ascii="Arial" w:hAnsi="Arial" w:cs="Arial"/>
          <w:b w:val="1"/>
          <w:bCs w:val="1"/>
          <w:color w:val="006162"/>
          <w:sz w:val="18"/>
          <w:szCs w:val="18"/>
        </w:rPr>
        <w:t xml:space="preserve"> (Foto: Vitos </w:t>
      </w:r>
      <w:r w:rsidRPr="23A824C0" w:rsidR="5E8F2834">
        <w:rPr>
          <w:rFonts w:ascii="Arial" w:hAnsi="Arial" w:cs="Arial"/>
          <w:b w:val="1"/>
          <w:bCs w:val="1"/>
          <w:color w:val="006162"/>
          <w:sz w:val="18"/>
          <w:szCs w:val="18"/>
        </w:rPr>
        <w:t>gGmbh</w:t>
      </w:r>
      <w:r w:rsidRPr="23A824C0" w:rsidR="5E8F2834">
        <w:rPr>
          <w:rFonts w:ascii="Arial" w:hAnsi="Arial" w:cs="Arial"/>
          <w:b w:val="1"/>
          <w:bCs w:val="1"/>
          <w:color w:val="006162"/>
          <w:sz w:val="18"/>
          <w:szCs w:val="18"/>
        </w:rPr>
        <w:t>, Alexandra Bär)</w:t>
      </w:r>
    </w:p>
    <w:p w:rsidR="002A5DD8" w:rsidP="4166D49B" w:rsidRDefault="002A5DD8" w14:paraId="409F4C5B" w14:textId="3AF71128">
      <w:pPr>
        <w:pStyle w:val="NormalWeb"/>
        <w:spacing w:before="0" w:beforeAutospacing="0" w:after="0" w:afterAutospacing="0" w:line="259" w:lineRule="auto"/>
        <w:rPr>
          <w:rStyle w:val="Strong"/>
          <w:rFonts w:ascii="Arial" w:hAnsi="Arial" w:cs="Arial" w:eastAsiaTheme="majorEastAsia"/>
          <w:sz w:val="22"/>
          <w:szCs w:val="22"/>
        </w:rPr>
      </w:pPr>
    </w:p>
    <w:p w:rsidR="002A5DD8" w:rsidP="23A824C0" w:rsidRDefault="45DE856B" w14:paraId="12C74288" w14:noSpellErr="1" w14:textId="6718353C">
      <w:pPr>
        <w:pStyle w:val="NormalWeb"/>
        <w:spacing w:before="0" w:beforeAutospacing="off" w:after="0" w:afterAutospacing="off" w:line="259" w:lineRule="auto"/>
        <w:rPr>
          <w:rFonts w:ascii="Arial" w:hAnsi="Arial" w:cs="Arial"/>
          <w:sz w:val="22"/>
          <w:szCs w:val="22"/>
        </w:rPr>
      </w:pPr>
      <w:r w:rsidRPr="23A824C0" w:rsidR="5F2FEA02">
        <w:rPr>
          <w:rStyle w:val="Strong"/>
          <w:rFonts w:ascii="Arial" w:hAnsi="Arial" w:eastAsia="游ゴシック Light" w:cs="Arial" w:eastAsiaTheme="majorEastAsia"/>
          <w:sz w:val="22"/>
          <w:szCs w:val="22"/>
        </w:rPr>
        <w:t xml:space="preserve">Kontakt: </w:t>
      </w:r>
      <w:r>
        <w:br/>
      </w:r>
      <w:r w:rsidRPr="23A824C0" w:rsidR="5F2FEA02">
        <w:rPr>
          <w:rFonts w:ascii="Arial" w:hAnsi="Arial" w:cs="Arial"/>
          <w:sz w:val="22"/>
          <w:szCs w:val="22"/>
        </w:rPr>
        <w:t>Vita Health Me</w:t>
      </w:r>
      <w:r w:rsidRPr="23A824C0" w:rsidR="5F2FEA02">
        <w:rPr>
          <w:rFonts w:ascii="Arial" w:hAnsi="Arial" w:cs="Arial"/>
          <w:sz w:val="22"/>
          <w:szCs w:val="22"/>
        </w:rPr>
        <w:t xml:space="preserve">dia </w:t>
      </w:r>
      <w:r w:rsidRPr="23A824C0" w:rsidR="0A5D7C58">
        <w:rPr>
          <w:rFonts w:ascii="Arial" w:hAnsi="Arial" w:cs="Arial"/>
          <w:sz w:val="22"/>
          <w:szCs w:val="22"/>
        </w:rPr>
        <w:t>i.A.</w:t>
      </w:r>
      <w:r w:rsidRPr="23A824C0" w:rsidR="63E8AF14">
        <w:rPr>
          <w:rFonts w:ascii="Arial" w:hAnsi="Arial" w:cs="Arial"/>
          <w:sz w:val="22"/>
          <w:szCs w:val="22"/>
        </w:rPr>
        <w:t xml:space="preserve"> </w:t>
      </w:r>
      <w:r w:rsidRPr="23A824C0" w:rsidR="0A5D7C58">
        <w:rPr>
          <w:rFonts w:ascii="Arial" w:hAnsi="Arial" w:cs="Arial"/>
          <w:sz w:val="22"/>
          <w:szCs w:val="22"/>
        </w:rPr>
        <w:t>de</w:t>
      </w:r>
      <w:r w:rsidRPr="23A824C0" w:rsidR="0A5D7C58">
        <w:rPr>
          <w:rFonts w:ascii="Arial" w:hAnsi="Arial" w:cs="Arial"/>
          <w:sz w:val="22"/>
          <w:szCs w:val="22"/>
        </w:rPr>
        <w:t xml:space="preserve">r </w:t>
      </w:r>
      <w:r w:rsidRPr="23A824C0" w:rsidR="0A5D7C58">
        <w:rPr>
          <w:rFonts w:ascii="Arial" w:hAnsi="Arial" w:cs="Arial"/>
          <w:sz w:val="22"/>
          <w:szCs w:val="22"/>
        </w:rPr>
        <w:t>BAG Psychiatrie</w:t>
      </w:r>
    </w:p>
    <w:p w:rsidRPr="009D0A34" w:rsidR="002F6A1A" w:rsidP="002A5DD8" w:rsidRDefault="26F0A3F5" w14:paraId="0B1A3B08" w14:textId="7AC92CC4">
      <w:pPr>
        <w:pStyle w:val="NormalWeb"/>
        <w:spacing w:before="0" w:beforeAutospacing="0" w:after="0" w:afterAutospacing="0"/>
        <w:rPr>
          <w:rFonts w:ascii="Arial" w:hAnsi="Arial" w:cs="Arial"/>
          <w:sz w:val="22"/>
          <w:szCs w:val="22"/>
        </w:rPr>
      </w:pPr>
      <w:proofErr w:type="spellStart"/>
      <w:r w:rsidRPr="009D0A34">
        <w:rPr>
          <w:rFonts w:ascii="Arial" w:hAnsi="Arial" w:eastAsia="Helvetica" w:cs="Arial"/>
          <w:color w:val="212121"/>
          <w:sz w:val="22"/>
          <w:szCs w:val="22"/>
        </w:rPr>
        <w:t>Thierschstraße</w:t>
      </w:r>
      <w:proofErr w:type="spellEnd"/>
      <w:r w:rsidRPr="009D0A34">
        <w:rPr>
          <w:rFonts w:ascii="Arial" w:hAnsi="Arial" w:eastAsia="Helvetica" w:cs="Arial"/>
          <w:color w:val="212121"/>
          <w:sz w:val="22"/>
          <w:szCs w:val="22"/>
        </w:rPr>
        <w:t xml:space="preserve"> 25</w:t>
      </w:r>
      <w:r w:rsidRPr="009D0A34" w:rsidR="000B4740">
        <w:rPr>
          <w:rFonts w:ascii="Arial" w:hAnsi="Arial" w:cs="Arial"/>
          <w:sz w:val="22"/>
          <w:szCs w:val="22"/>
        </w:rPr>
        <w:br/>
      </w:r>
      <w:r w:rsidRPr="009D0A34">
        <w:rPr>
          <w:rFonts w:ascii="Arial" w:hAnsi="Arial" w:eastAsia="Helvetica" w:cs="Arial"/>
          <w:color w:val="212121"/>
          <w:sz w:val="22"/>
          <w:szCs w:val="22"/>
        </w:rPr>
        <w:t>80538 München</w:t>
      </w:r>
      <w:r w:rsidRPr="009D0A34" w:rsidR="000B4740">
        <w:rPr>
          <w:rFonts w:ascii="Arial" w:hAnsi="Arial" w:cs="Arial"/>
          <w:sz w:val="22"/>
          <w:szCs w:val="22"/>
        </w:rPr>
        <w:br/>
      </w:r>
      <w:r w:rsidRPr="009D0A34" w:rsidR="0607F665">
        <w:rPr>
          <w:rFonts w:ascii="Arial" w:hAnsi="Arial" w:cs="Arial"/>
          <w:sz w:val="22"/>
          <w:szCs w:val="22"/>
        </w:rPr>
        <w:t>info@vitahealthmedia.com</w:t>
      </w:r>
    </w:p>
    <w:sectPr w:rsidRPr="009D0A34" w:rsidR="002F6A1A" w:rsidSect="00385A91">
      <w:headerReference w:type="even" r:id="rId14"/>
      <w:headerReference w:type="default" r:id="rId15"/>
      <w:footerReference w:type="even" r:id="rId16"/>
      <w:footerReference w:type="default" r:id="rId17"/>
      <w:headerReference w:type="first" r:id="rId18"/>
      <w:footerReference w:type="first" r:id="rId19"/>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B4E78" w:rsidP="00CE4882" w:rsidRDefault="001B4E78" w14:paraId="4CFFA341" w14:textId="77777777">
      <w:r>
        <w:separator/>
      </w:r>
    </w:p>
  </w:endnote>
  <w:endnote w:type="continuationSeparator" w:id="0">
    <w:p w:rsidR="001B4E78" w:rsidP="00CE4882" w:rsidRDefault="001B4E78" w14:paraId="19CDE9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DM Sans 14pt">
    <w:altName w:val="Calibri"/>
    <w:charset w:val="00"/>
    <w:family w:val="auto"/>
    <w:pitch w:val="variable"/>
    <w:sig w:usb0="8000002F" w:usb1="4000204B" w:usb2="00000000" w:usb3="00000000" w:csb0="00000093" w:csb1="00000000"/>
  </w:font>
  <w:font w:name="Helvetica Light">
    <w:altName w:val="HELVETICA LIGHT"/>
    <w:charset w:val="00"/>
    <w:family w:val="swiss"/>
    <w:pitch w:val="variable"/>
    <w:sig w:usb0="800000AF" w:usb1="4000204A"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8F9" w:rsidRDefault="008838F9" w14:paraId="78DC5AD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sdtfl w16du wp14">
  <w:p w:rsidR="00CE4882" w:rsidP="00CE4882" w:rsidRDefault="00322CBB" w14:paraId="3502EC44" w14:textId="0657BECD">
    <w:pPr>
      <w:tabs>
        <w:tab w:val="left" w:pos="7708"/>
      </w:tabs>
      <w:spacing w:before="105" w:line="228" w:lineRule="auto"/>
      <w:ind w:right="589"/>
      <w:rPr>
        <w:rFonts w:ascii="DM Sans 14pt" w:hAnsi="DM Sans 14pt" w:eastAsia="DM Sans 14pt" w:cs="DM Sans 14pt"/>
        <w:sz w:val="16"/>
        <w:szCs w:val="16"/>
      </w:rPr>
    </w:pPr>
    <w:r w:rsidRPr="00CE4882">
      <w:rPr>
        <w:rFonts w:ascii="DM Sans 14pt" w:hAnsi="DM Sans 14pt" w:eastAsia="DM Sans 14pt" w:cs="DM Sans 14pt"/>
        <w:noProof/>
        <w:sz w:val="16"/>
        <w:szCs w:val="16"/>
      </w:rPr>
      <w:drawing>
        <wp:anchor distT="0" distB="0" distL="114300" distR="114300" simplePos="0" relativeHeight="251658240" behindDoc="1" locked="0" layoutInCell="1" allowOverlap="1" wp14:anchorId="0B954733" wp14:editId="23544773">
          <wp:simplePos x="0" y="0"/>
          <wp:positionH relativeFrom="column">
            <wp:posOffset>4922417</wp:posOffset>
          </wp:positionH>
          <wp:positionV relativeFrom="paragraph">
            <wp:posOffset>134620</wp:posOffset>
          </wp:positionV>
          <wp:extent cx="1184038" cy="326571"/>
          <wp:effectExtent l="0" t="0" r="0" b="3810"/>
          <wp:wrapNone/>
          <wp:docPr id="3662763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76321" name="Grafik 1"/>
                  <pic:cNvPicPr/>
                </pic:nvPicPr>
                <pic:blipFill>
                  <a:blip r:embed="rId1">
                    <a:extLst>
                      <a:ext uri="{96DAC541-7B7A-43D3-8B79-37D633B846F1}">
                        <asvg:svgBlip xmlns:asvg="http://schemas.microsoft.com/office/drawing/2016/SVG/main" r:embed="rId2"/>
                      </a:ext>
                    </a:extLst>
                  </a:blip>
                  <a:stretch>
                    <a:fillRect/>
                  </a:stretch>
                </pic:blipFill>
                <pic:spPr>
                  <a:xfrm>
                    <a:off x="0" y="0"/>
                    <a:ext cx="1184038" cy="326571"/>
                  </a:xfrm>
                  <a:prstGeom prst="rect">
                    <a:avLst/>
                  </a:prstGeom>
                </pic:spPr>
              </pic:pic>
            </a:graphicData>
          </a:graphic>
          <wp14:sizeRelH relativeFrom="margin">
            <wp14:pctWidth>0</wp14:pctWidth>
          </wp14:sizeRelH>
          <wp14:sizeRelV relativeFrom="margin">
            <wp14:pctHeight>0</wp14:pctHeight>
          </wp14:sizeRelV>
        </wp:anchor>
      </w:drawing>
    </w:r>
    <w:r w:rsidR="00CE4882">
      <w:rPr>
        <w:rFonts w:ascii="DM Sans 14pt" w:hAnsi="DM Sans 14pt" w:eastAsia="DM Sans 14pt" w:cs="DM Sans 14pt"/>
        <w:sz w:val="16"/>
        <w:szCs w:val="16"/>
      </w:rPr>
      <w:t xml:space="preserve">                        </w:t>
    </w:r>
  </w:p>
  <w:p w:rsidRPr="00322CBB" w:rsidR="00CE4882" w:rsidP="00CE4882" w:rsidRDefault="00322CBB" w14:paraId="388E2391" w14:textId="38F049D1">
    <w:pPr>
      <w:tabs>
        <w:tab w:val="left" w:pos="7708"/>
      </w:tabs>
      <w:spacing w:before="105" w:line="228" w:lineRule="auto"/>
      <w:ind w:right="589"/>
      <w:rPr>
        <w:rFonts w:ascii="Helvetica Light" w:hAnsi="Helvetica Light"/>
        <w:noProof/>
      </w:rPr>
    </w:pPr>
    <w:r w:rsidRPr="00322CBB" w:rsidR="23A824C0">
      <w:rPr>
        <w:rFonts w:ascii="Helvetica Light" w:hAnsi="Helvetica Light" w:eastAsia="DM Sans 14pt" w:cs="DM Sans 14pt"/>
        <w:sz w:val="16"/>
        <w:szCs w:val="16"/>
      </w:rPr>
      <w:t>BAG Psychiatrie</w:t>
    </w:r>
    <w:r w:rsidRPr="00322CBB" w:rsidR="23A824C0">
      <w:rPr>
        <w:rFonts w:ascii="Helvetica Light" w:hAnsi="Helvetica Light" w:eastAsia="DM Sans 14pt" w:cs="DM Sans 14pt"/>
        <w:sz w:val="16"/>
        <w:szCs w:val="16"/>
      </w:rPr>
      <w:t>,</w:t>
    </w:r>
    <w:r w:rsidRPr="00322CBB" w:rsidR="23A824C0">
      <w:rPr>
        <w:rFonts w:ascii="Helvetica Light" w:hAnsi="Helvetica Light" w:eastAsia="DM Sans 14pt" w:cs="DM Sans 14pt"/>
        <w:sz w:val="16"/>
        <w:szCs w:val="16"/>
      </w:rPr>
      <w:t xml:space="preserve"> </w:t>
    </w:r>
    <w:r w:rsidRPr="00322CBB" w:rsidR="23A824C0">
      <w:rPr>
        <w:rFonts w:ascii="Helvetica Light" w:hAnsi="Helvetica Light" w:eastAsia="DM Sans 14pt" w:cs="DM Sans 14pt"/>
        <w:sz w:val="16"/>
        <w:szCs w:val="16"/>
      </w:rPr>
      <w:t>Reinhard Belling, c/</w:t>
    </w:r>
    <w:r w:rsidRPr="00322CBB" w:rsidR="23A824C0">
      <w:rPr>
        <w:rFonts w:ascii="Helvetica Light" w:hAnsi="Helvetica Light" w:eastAsia="DM Sans 14pt" w:cs="DM Sans 14pt"/>
        <w:sz w:val="16"/>
        <w:szCs w:val="16"/>
      </w:rPr>
      <w:t xml:space="preserve">o Vitos gGmbH, Akazienweg 10, 34117 Kassel, </w:t>
    </w:r>
    <w:r w:rsidRPr="23A824C0" w:rsidR="23A824C0">
      <w:rPr>
        <w:rFonts w:ascii="Helvetica Light" w:hAnsi="Helvetica Light" w:eastAsia="DM Sans 14pt" w:cs="DM Sans 14pt"/>
        <w:sz w:val="16"/>
        <w:szCs w:val="16"/>
      </w:rPr>
      <w:t>bag-psychiatrie.de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8F9" w:rsidRDefault="008838F9" w14:paraId="266C88A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B4E78" w:rsidP="00CE4882" w:rsidRDefault="001B4E78" w14:paraId="239451AD" w14:textId="77777777">
      <w:r>
        <w:separator/>
      </w:r>
    </w:p>
  </w:footnote>
  <w:footnote w:type="continuationSeparator" w:id="0">
    <w:p w:rsidR="001B4E78" w:rsidP="00CE4882" w:rsidRDefault="001B4E78" w14:paraId="158333E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8F9" w:rsidRDefault="008838F9" w14:paraId="4F380C0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8F9" w:rsidRDefault="008838F9" w14:paraId="33A63AE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38F9" w:rsidRDefault="008838F9" w14:paraId="17E6DD2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08F2"/>
    <w:multiLevelType w:val="multilevel"/>
    <w:tmpl w:val="9CDC22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D83342"/>
    <w:multiLevelType w:val="multilevel"/>
    <w:tmpl w:val="691A7C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18F577D"/>
    <w:multiLevelType w:val="hybridMultilevel"/>
    <w:tmpl w:val="2BE42244"/>
    <w:lvl w:ilvl="0" w:tplc="BCA24AAC">
      <w:start w:val="7"/>
      <w:numFmt w:val="bullet"/>
      <w:lvlText w:val=""/>
      <w:lvlJc w:val="left"/>
      <w:pPr>
        <w:ind w:left="720" w:hanging="360"/>
      </w:pPr>
      <w:rPr>
        <w:rFonts w:hint="default" w:ascii="Symbol" w:hAnsi="Symbol"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314D19DA"/>
    <w:multiLevelType w:val="hybridMultilevel"/>
    <w:tmpl w:val="08DAE4DC"/>
    <w:lvl w:ilvl="0" w:tplc="6C42A0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AF5DD6"/>
    <w:multiLevelType w:val="multilevel"/>
    <w:tmpl w:val="64188B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4ED223B5"/>
    <w:multiLevelType w:val="hybridMultilevel"/>
    <w:tmpl w:val="D28A8976"/>
    <w:lvl w:ilvl="0" w:tplc="E00258BE">
      <w:start w:val="7"/>
      <w:numFmt w:val="bullet"/>
      <w:lvlText w:val="-"/>
      <w:lvlJc w:val="left"/>
      <w:pPr>
        <w:ind w:left="720" w:hanging="360"/>
      </w:pPr>
      <w:rPr>
        <w:rFonts w:hint="default" w:ascii="Helvetica" w:hAnsi="Helvetica"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803503671">
    <w:abstractNumId w:val="0"/>
  </w:num>
  <w:num w:numId="2" w16cid:durableId="1979990211">
    <w:abstractNumId w:val="4"/>
  </w:num>
  <w:num w:numId="3" w16cid:durableId="1174564665">
    <w:abstractNumId w:val="3"/>
  </w:num>
  <w:num w:numId="4" w16cid:durableId="1174152570">
    <w:abstractNumId w:val="1"/>
  </w:num>
  <w:num w:numId="5" w16cid:durableId="140464299">
    <w:abstractNumId w:val="5"/>
  </w:num>
  <w:num w:numId="6" w16cid:durableId="549419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BA5"/>
    <w:rsid w:val="00017930"/>
    <w:rsid w:val="00021783"/>
    <w:rsid w:val="00030272"/>
    <w:rsid w:val="00072742"/>
    <w:rsid w:val="000A09EB"/>
    <w:rsid w:val="000A42AB"/>
    <w:rsid w:val="000B348A"/>
    <w:rsid w:val="000B4740"/>
    <w:rsid w:val="000E3779"/>
    <w:rsid w:val="00102C59"/>
    <w:rsid w:val="00113E24"/>
    <w:rsid w:val="00124FBA"/>
    <w:rsid w:val="00127379"/>
    <w:rsid w:val="001309BA"/>
    <w:rsid w:val="00137B57"/>
    <w:rsid w:val="00150B64"/>
    <w:rsid w:val="001B066E"/>
    <w:rsid w:val="001B4E78"/>
    <w:rsid w:val="001BC068"/>
    <w:rsid w:val="001E2C47"/>
    <w:rsid w:val="001E52D6"/>
    <w:rsid w:val="001F7644"/>
    <w:rsid w:val="00201715"/>
    <w:rsid w:val="00202870"/>
    <w:rsid w:val="00237590"/>
    <w:rsid w:val="00244C54"/>
    <w:rsid w:val="0024584D"/>
    <w:rsid w:val="0026714A"/>
    <w:rsid w:val="00274D3D"/>
    <w:rsid w:val="00295E17"/>
    <w:rsid w:val="002A5DD8"/>
    <w:rsid w:val="002C3F7F"/>
    <w:rsid w:val="002E6307"/>
    <w:rsid w:val="002E63A2"/>
    <w:rsid w:val="002F553E"/>
    <w:rsid w:val="002F6A1A"/>
    <w:rsid w:val="0031433A"/>
    <w:rsid w:val="00322CBB"/>
    <w:rsid w:val="00324137"/>
    <w:rsid w:val="003266ED"/>
    <w:rsid w:val="0033306A"/>
    <w:rsid w:val="003446A1"/>
    <w:rsid w:val="00351423"/>
    <w:rsid w:val="0035652F"/>
    <w:rsid w:val="00366830"/>
    <w:rsid w:val="00371C32"/>
    <w:rsid w:val="0037343B"/>
    <w:rsid w:val="00385A91"/>
    <w:rsid w:val="00387A66"/>
    <w:rsid w:val="0039346C"/>
    <w:rsid w:val="003A6632"/>
    <w:rsid w:val="003C0A04"/>
    <w:rsid w:val="003D13DF"/>
    <w:rsid w:val="003F0D2E"/>
    <w:rsid w:val="003F0F78"/>
    <w:rsid w:val="003F4ACC"/>
    <w:rsid w:val="00430463"/>
    <w:rsid w:val="00430743"/>
    <w:rsid w:val="004314AA"/>
    <w:rsid w:val="00452267"/>
    <w:rsid w:val="00463253"/>
    <w:rsid w:val="00465F09"/>
    <w:rsid w:val="00485201"/>
    <w:rsid w:val="0048775D"/>
    <w:rsid w:val="0049565A"/>
    <w:rsid w:val="004B4AFD"/>
    <w:rsid w:val="004B6E92"/>
    <w:rsid w:val="004D3727"/>
    <w:rsid w:val="004D76DF"/>
    <w:rsid w:val="004E08A5"/>
    <w:rsid w:val="004E188F"/>
    <w:rsid w:val="004F2345"/>
    <w:rsid w:val="004F2483"/>
    <w:rsid w:val="004F53FA"/>
    <w:rsid w:val="004F5732"/>
    <w:rsid w:val="004F7C60"/>
    <w:rsid w:val="005008DE"/>
    <w:rsid w:val="00505697"/>
    <w:rsid w:val="005155D7"/>
    <w:rsid w:val="00527E6F"/>
    <w:rsid w:val="00532A05"/>
    <w:rsid w:val="00533069"/>
    <w:rsid w:val="00584073"/>
    <w:rsid w:val="005A2B7C"/>
    <w:rsid w:val="005B0B2A"/>
    <w:rsid w:val="005C229A"/>
    <w:rsid w:val="005C3002"/>
    <w:rsid w:val="005C47F8"/>
    <w:rsid w:val="005D11F6"/>
    <w:rsid w:val="005D4D98"/>
    <w:rsid w:val="005E4ED3"/>
    <w:rsid w:val="00622BBC"/>
    <w:rsid w:val="00634BD7"/>
    <w:rsid w:val="006713D3"/>
    <w:rsid w:val="00674599"/>
    <w:rsid w:val="0068274B"/>
    <w:rsid w:val="00684C54"/>
    <w:rsid w:val="006937F2"/>
    <w:rsid w:val="006953DA"/>
    <w:rsid w:val="006C224E"/>
    <w:rsid w:val="006E67D9"/>
    <w:rsid w:val="0072296D"/>
    <w:rsid w:val="007350D9"/>
    <w:rsid w:val="00741FEC"/>
    <w:rsid w:val="0076236B"/>
    <w:rsid w:val="00772545"/>
    <w:rsid w:val="00784584"/>
    <w:rsid w:val="00790EA8"/>
    <w:rsid w:val="007C48D6"/>
    <w:rsid w:val="007D3746"/>
    <w:rsid w:val="007F5757"/>
    <w:rsid w:val="00847F3C"/>
    <w:rsid w:val="00857FAD"/>
    <w:rsid w:val="00864A5A"/>
    <w:rsid w:val="00882A83"/>
    <w:rsid w:val="00882FA7"/>
    <w:rsid w:val="008838F9"/>
    <w:rsid w:val="0089274A"/>
    <w:rsid w:val="00893765"/>
    <w:rsid w:val="00894578"/>
    <w:rsid w:val="008A1058"/>
    <w:rsid w:val="008B3107"/>
    <w:rsid w:val="008B6FBE"/>
    <w:rsid w:val="008C625C"/>
    <w:rsid w:val="008D6058"/>
    <w:rsid w:val="0092151B"/>
    <w:rsid w:val="00922F84"/>
    <w:rsid w:val="00925961"/>
    <w:rsid w:val="009355B6"/>
    <w:rsid w:val="009732A9"/>
    <w:rsid w:val="009805B6"/>
    <w:rsid w:val="00992112"/>
    <w:rsid w:val="00996700"/>
    <w:rsid w:val="00997675"/>
    <w:rsid w:val="009B3950"/>
    <w:rsid w:val="009B72FC"/>
    <w:rsid w:val="009D0A34"/>
    <w:rsid w:val="009E4D0D"/>
    <w:rsid w:val="009F3DE3"/>
    <w:rsid w:val="00A21A50"/>
    <w:rsid w:val="00A6176C"/>
    <w:rsid w:val="00A853C1"/>
    <w:rsid w:val="00A90E08"/>
    <w:rsid w:val="00AA44D0"/>
    <w:rsid w:val="00AC08CD"/>
    <w:rsid w:val="00AC40A9"/>
    <w:rsid w:val="00AD2755"/>
    <w:rsid w:val="00AE066A"/>
    <w:rsid w:val="00B00864"/>
    <w:rsid w:val="00B00904"/>
    <w:rsid w:val="00B00C03"/>
    <w:rsid w:val="00B049DD"/>
    <w:rsid w:val="00B256F5"/>
    <w:rsid w:val="00B30B25"/>
    <w:rsid w:val="00B328E5"/>
    <w:rsid w:val="00B337C8"/>
    <w:rsid w:val="00B502A7"/>
    <w:rsid w:val="00B51F59"/>
    <w:rsid w:val="00B9343B"/>
    <w:rsid w:val="00B96D3B"/>
    <w:rsid w:val="00BC5244"/>
    <w:rsid w:val="00BE7B22"/>
    <w:rsid w:val="00C20ACB"/>
    <w:rsid w:val="00C21A41"/>
    <w:rsid w:val="00C24BA5"/>
    <w:rsid w:val="00C307B0"/>
    <w:rsid w:val="00C3312B"/>
    <w:rsid w:val="00C4522D"/>
    <w:rsid w:val="00C62CE9"/>
    <w:rsid w:val="00C67F84"/>
    <w:rsid w:val="00C96D6A"/>
    <w:rsid w:val="00CB6641"/>
    <w:rsid w:val="00CC5A91"/>
    <w:rsid w:val="00CD1F39"/>
    <w:rsid w:val="00CD533C"/>
    <w:rsid w:val="00CE23AF"/>
    <w:rsid w:val="00CE4882"/>
    <w:rsid w:val="00CF2EA8"/>
    <w:rsid w:val="00CF5485"/>
    <w:rsid w:val="00D1176A"/>
    <w:rsid w:val="00D16ED3"/>
    <w:rsid w:val="00D2141D"/>
    <w:rsid w:val="00D34BE7"/>
    <w:rsid w:val="00D40228"/>
    <w:rsid w:val="00D405BF"/>
    <w:rsid w:val="00D4434E"/>
    <w:rsid w:val="00D77B81"/>
    <w:rsid w:val="00D80084"/>
    <w:rsid w:val="00D83D5C"/>
    <w:rsid w:val="00D85D5E"/>
    <w:rsid w:val="00DE7304"/>
    <w:rsid w:val="00DF4E4C"/>
    <w:rsid w:val="00E00580"/>
    <w:rsid w:val="00E01AAB"/>
    <w:rsid w:val="00E03252"/>
    <w:rsid w:val="00E5559E"/>
    <w:rsid w:val="00E83E32"/>
    <w:rsid w:val="00EA2BBF"/>
    <w:rsid w:val="00EE1FEF"/>
    <w:rsid w:val="00EE3858"/>
    <w:rsid w:val="00EF7DD4"/>
    <w:rsid w:val="00F163EF"/>
    <w:rsid w:val="00F21203"/>
    <w:rsid w:val="00F3256D"/>
    <w:rsid w:val="00F3370D"/>
    <w:rsid w:val="00F36F1F"/>
    <w:rsid w:val="00F66AB0"/>
    <w:rsid w:val="00F76285"/>
    <w:rsid w:val="00F95DC0"/>
    <w:rsid w:val="00FA4EBD"/>
    <w:rsid w:val="00FB516F"/>
    <w:rsid w:val="00FD0BAA"/>
    <w:rsid w:val="00FD6135"/>
    <w:rsid w:val="00FE1987"/>
    <w:rsid w:val="00FE5FAD"/>
    <w:rsid w:val="01B674B2"/>
    <w:rsid w:val="01DA4260"/>
    <w:rsid w:val="01E61F75"/>
    <w:rsid w:val="0307FE93"/>
    <w:rsid w:val="03437778"/>
    <w:rsid w:val="05CEB067"/>
    <w:rsid w:val="0607F665"/>
    <w:rsid w:val="0A5D7C58"/>
    <w:rsid w:val="0AF0E3AF"/>
    <w:rsid w:val="0BB4CD07"/>
    <w:rsid w:val="0BE34A84"/>
    <w:rsid w:val="0CE7DC94"/>
    <w:rsid w:val="10A66F30"/>
    <w:rsid w:val="10D0C902"/>
    <w:rsid w:val="169F8EDC"/>
    <w:rsid w:val="1A653D50"/>
    <w:rsid w:val="1DC0AC9F"/>
    <w:rsid w:val="1E37C560"/>
    <w:rsid w:val="1FD011E8"/>
    <w:rsid w:val="22E9B44E"/>
    <w:rsid w:val="23085170"/>
    <w:rsid w:val="23A824C0"/>
    <w:rsid w:val="26F0A3F5"/>
    <w:rsid w:val="2AD873D8"/>
    <w:rsid w:val="2B589860"/>
    <w:rsid w:val="2B6AD8CE"/>
    <w:rsid w:val="2CDA1283"/>
    <w:rsid w:val="2D08F520"/>
    <w:rsid w:val="2F97C50A"/>
    <w:rsid w:val="30A0F613"/>
    <w:rsid w:val="319A9925"/>
    <w:rsid w:val="3344D86A"/>
    <w:rsid w:val="33F99B38"/>
    <w:rsid w:val="361D47A9"/>
    <w:rsid w:val="363AC4D7"/>
    <w:rsid w:val="363BCA9B"/>
    <w:rsid w:val="3AE770CE"/>
    <w:rsid w:val="3B76668F"/>
    <w:rsid w:val="3C1F220C"/>
    <w:rsid w:val="400B9CC2"/>
    <w:rsid w:val="4166D49B"/>
    <w:rsid w:val="418DD46A"/>
    <w:rsid w:val="4271E398"/>
    <w:rsid w:val="4515FBF6"/>
    <w:rsid w:val="45DE856B"/>
    <w:rsid w:val="46A25773"/>
    <w:rsid w:val="4751FAF7"/>
    <w:rsid w:val="4DBF80A4"/>
    <w:rsid w:val="4E314D1B"/>
    <w:rsid w:val="4E80A304"/>
    <w:rsid w:val="4F300619"/>
    <w:rsid w:val="501AB1C0"/>
    <w:rsid w:val="51616C59"/>
    <w:rsid w:val="524E8F09"/>
    <w:rsid w:val="55CBB2D7"/>
    <w:rsid w:val="586F70F5"/>
    <w:rsid w:val="5925BBA0"/>
    <w:rsid w:val="5AE9F8B3"/>
    <w:rsid w:val="5B5BF53B"/>
    <w:rsid w:val="5E08016B"/>
    <w:rsid w:val="5E8F2834"/>
    <w:rsid w:val="5F2FEA02"/>
    <w:rsid w:val="612DED88"/>
    <w:rsid w:val="6354F972"/>
    <w:rsid w:val="63E8AF14"/>
    <w:rsid w:val="63EEC933"/>
    <w:rsid w:val="67C2B48C"/>
    <w:rsid w:val="68CBB786"/>
    <w:rsid w:val="6DC911F1"/>
    <w:rsid w:val="6F1A7FA3"/>
    <w:rsid w:val="6F6471E6"/>
    <w:rsid w:val="6F9F581C"/>
    <w:rsid w:val="71B17037"/>
    <w:rsid w:val="729DAEC3"/>
    <w:rsid w:val="72B81437"/>
    <w:rsid w:val="766E4022"/>
    <w:rsid w:val="7782BAA9"/>
    <w:rsid w:val="7B8E0686"/>
    <w:rsid w:val="7CDF2969"/>
    <w:rsid w:val="7E69A98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7622"/>
  <w15:chartTrackingRefBased/>
  <w15:docId w15:val="{FC42AD3B-4608-4ECE-91BB-BDCED871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24BA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4BA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4B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4B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4B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4B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4B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4B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4BA5"/>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24BA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24BA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24BA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24BA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24BA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24BA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24BA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24BA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24BA5"/>
    <w:rPr>
      <w:rFonts w:eastAsiaTheme="majorEastAsia" w:cstheme="majorBidi"/>
      <w:color w:val="272727" w:themeColor="text1" w:themeTint="D8"/>
    </w:rPr>
  </w:style>
  <w:style w:type="paragraph" w:styleId="Title">
    <w:name w:val="Title"/>
    <w:basedOn w:val="Normal"/>
    <w:next w:val="Normal"/>
    <w:link w:val="TitleChar"/>
    <w:uiPriority w:val="10"/>
    <w:qFormat/>
    <w:rsid w:val="00C24BA5"/>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24BA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24BA5"/>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24B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4BA5"/>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C24BA5"/>
    <w:rPr>
      <w:i/>
      <w:iCs/>
      <w:color w:val="404040" w:themeColor="text1" w:themeTint="BF"/>
    </w:rPr>
  </w:style>
  <w:style w:type="paragraph" w:styleId="ListParagraph">
    <w:name w:val="List Paragraph"/>
    <w:basedOn w:val="Normal"/>
    <w:uiPriority w:val="34"/>
    <w:qFormat/>
    <w:rsid w:val="00C24BA5"/>
    <w:pPr>
      <w:ind w:left="720"/>
      <w:contextualSpacing/>
    </w:pPr>
  </w:style>
  <w:style w:type="character" w:styleId="IntenseEmphasis">
    <w:name w:val="Intense Emphasis"/>
    <w:basedOn w:val="DefaultParagraphFont"/>
    <w:uiPriority w:val="21"/>
    <w:qFormat/>
    <w:rsid w:val="00C24BA5"/>
    <w:rPr>
      <w:i/>
      <w:iCs/>
      <w:color w:val="0F4761" w:themeColor="accent1" w:themeShade="BF"/>
    </w:rPr>
  </w:style>
  <w:style w:type="paragraph" w:styleId="IntenseQuote">
    <w:name w:val="Intense Quote"/>
    <w:basedOn w:val="Normal"/>
    <w:next w:val="Normal"/>
    <w:link w:val="IntenseQuoteChar"/>
    <w:uiPriority w:val="30"/>
    <w:qFormat/>
    <w:rsid w:val="00C24BA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24BA5"/>
    <w:rPr>
      <w:i/>
      <w:iCs/>
      <w:color w:val="0F4761" w:themeColor="accent1" w:themeShade="BF"/>
    </w:rPr>
  </w:style>
  <w:style w:type="character" w:styleId="IntenseReference">
    <w:name w:val="Intense Reference"/>
    <w:basedOn w:val="DefaultParagraphFont"/>
    <w:uiPriority w:val="32"/>
    <w:qFormat/>
    <w:rsid w:val="00C24BA5"/>
    <w:rPr>
      <w:b/>
      <w:bCs/>
      <w:smallCaps/>
      <w:color w:val="0F4761" w:themeColor="accent1" w:themeShade="BF"/>
      <w:spacing w:val="5"/>
    </w:rPr>
  </w:style>
  <w:style w:type="character" w:styleId="Hyperlink">
    <w:name w:val="Hyperlink"/>
    <w:basedOn w:val="DefaultParagraphFont"/>
    <w:rsid w:val="00DF4E4C"/>
    <w:rPr>
      <w:color w:val="0563C1"/>
      <w:u w:val="single"/>
    </w:rPr>
  </w:style>
  <w:style w:type="paragraph" w:styleId="NormalWeb">
    <w:name w:val="Normal (Web)"/>
    <w:basedOn w:val="Normal"/>
    <w:uiPriority w:val="99"/>
    <w:unhideWhenUsed/>
    <w:rsid w:val="00B256F5"/>
    <w:pPr>
      <w:spacing w:before="100" w:beforeAutospacing="1" w:after="100" w:afterAutospacing="1"/>
    </w:pPr>
    <w:rPr>
      <w:rFonts w:ascii="Times New Roman" w:hAnsi="Times New Roman" w:eastAsia="Times New Roman" w:cs="Times New Roman"/>
      <w:kern w:val="0"/>
      <w:lang w:eastAsia="de-DE"/>
      <w14:ligatures w14:val="none"/>
    </w:rPr>
  </w:style>
  <w:style w:type="character" w:styleId="FollowedHyperlink">
    <w:name w:val="FollowedHyperlink"/>
    <w:basedOn w:val="DefaultParagraphFont"/>
    <w:uiPriority w:val="99"/>
    <w:semiHidden/>
    <w:unhideWhenUsed/>
    <w:rsid w:val="00D2141D"/>
    <w:rPr>
      <w:color w:val="96607D" w:themeColor="followedHyperlink"/>
      <w:u w:val="single"/>
    </w:rPr>
  </w:style>
  <w:style w:type="character" w:styleId="glossarylink" w:customStyle="1">
    <w:name w:val="glossarylink"/>
    <w:basedOn w:val="DefaultParagraphFont"/>
    <w:rsid w:val="0024584D"/>
  </w:style>
  <w:style w:type="character" w:styleId="Strong">
    <w:name w:val="Strong"/>
    <w:basedOn w:val="DefaultParagraphFont"/>
    <w:uiPriority w:val="22"/>
    <w:qFormat/>
    <w:rsid w:val="00F3256D"/>
    <w:rPr>
      <w:b/>
      <w:bCs/>
    </w:rPr>
  </w:style>
  <w:style w:type="character" w:styleId="UnresolvedMention">
    <w:name w:val="Unresolved Mention"/>
    <w:basedOn w:val="DefaultParagraphFont"/>
    <w:uiPriority w:val="99"/>
    <w:semiHidden/>
    <w:unhideWhenUsed/>
    <w:rsid w:val="00D85D5E"/>
    <w:rPr>
      <w:color w:val="605E5C"/>
      <w:shd w:val="clear" w:color="auto" w:fill="E1DFDD"/>
    </w:rPr>
  </w:style>
  <w:style w:type="character" w:styleId="normaltextrun" w:customStyle="1">
    <w:name w:val="normaltextrun"/>
    <w:basedOn w:val="DefaultParagraphFont"/>
    <w:rsid w:val="0076236B"/>
  </w:style>
  <w:style w:type="character" w:styleId="eop" w:customStyle="1">
    <w:name w:val="eop"/>
    <w:basedOn w:val="DefaultParagraphFont"/>
    <w:rsid w:val="0076236B"/>
  </w:style>
  <w:style w:type="character" w:styleId="break-words" w:customStyle="1">
    <w:name w:val="break-words"/>
    <w:basedOn w:val="DefaultParagraphFont"/>
    <w:rsid w:val="000B4740"/>
  </w:style>
  <w:style w:type="paragraph" w:styleId="Header">
    <w:name w:val="header"/>
    <w:basedOn w:val="Normal"/>
    <w:link w:val="HeaderChar"/>
    <w:uiPriority w:val="99"/>
    <w:unhideWhenUsed/>
    <w:rsid w:val="00CE4882"/>
    <w:pPr>
      <w:tabs>
        <w:tab w:val="center" w:pos="4536"/>
        <w:tab w:val="right" w:pos="9072"/>
      </w:tabs>
    </w:pPr>
  </w:style>
  <w:style w:type="character" w:styleId="HeaderChar" w:customStyle="1">
    <w:name w:val="Header Char"/>
    <w:basedOn w:val="DefaultParagraphFont"/>
    <w:link w:val="Header"/>
    <w:uiPriority w:val="99"/>
    <w:rsid w:val="00CE4882"/>
  </w:style>
  <w:style w:type="paragraph" w:styleId="Footer">
    <w:name w:val="footer"/>
    <w:basedOn w:val="Normal"/>
    <w:link w:val="FooterChar"/>
    <w:uiPriority w:val="99"/>
    <w:unhideWhenUsed/>
    <w:rsid w:val="00CE4882"/>
    <w:pPr>
      <w:tabs>
        <w:tab w:val="center" w:pos="4536"/>
        <w:tab w:val="right" w:pos="9072"/>
      </w:tabs>
    </w:pPr>
  </w:style>
  <w:style w:type="character" w:styleId="FooterChar" w:customStyle="1">
    <w:name w:val="Footer Char"/>
    <w:basedOn w:val="DefaultParagraphFont"/>
    <w:link w:val="Footer"/>
    <w:uiPriority w:val="99"/>
    <w:rsid w:val="00CE4882"/>
  </w:style>
  <w:style w:type="character" w:styleId="CommentReference">
    <w:name w:val="annotation reference"/>
    <w:basedOn w:val="DefaultParagraphFont"/>
    <w:uiPriority w:val="99"/>
    <w:semiHidden/>
    <w:unhideWhenUsed/>
    <w:rsid w:val="00992112"/>
    <w:rPr>
      <w:sz w:val="16"/>
      <w:szCs w:val="16"/>
    </w:rPr>
  </w:style>
  <w:style w:type="paragraph" w:styleId="CommentText">
    <w:name w:val="annotation text"/>
    <w:basedOn w:val="Normal"/>
    <w:link w:val="CommentTextChar"/>
    <w:uiPriority w:val="99"/>
    <w:semiHidden/>
    <w:unhideWhenUsed/>
    <w:rsid w:val="00992112"/>
    <w:rPr>
      <w:sz w:val="20"/>
      <w:szCs w:val="20"/>
    </w:rPr>
  </w:style>
  <w:style w:type="character" w:styleId="CommentTextChar" w:customStyle="1">
    <w:name w:val="Comment Text Char"/>
    <w:basedOn w:val="DefaultParagraphFont"/>
    <w:link w:val="CommentText"/>
    <w:uiPriority w:val="99"/>
    <w:semiHidden/>
    <w:rsid w:val="00992112"/>
    <w:rPr>
      <w:sz w:val="20"/>
      <w:szCs w:val="20"/>
    </w:rPr>
  </w:style>
  <w:style w:type="paragraph" w:styleId="CommentSubject">
    <w:name w:val="annotation subject"/>
    <w:basedOn w:val="CommentText"/>
    <w:next w:val="CommentText"/>
    <w:link w:val="CommentSubjectChar"/>
    <w:uiPriority w:val="99"/>
    <w:semiHidden/>
    <w:unhideWhenUsed/>
    <w:rsid w:val="00992112"/>
    <w:rPr>
      <w:b/>
      <w:bCs/>
    </w:rPr>
  </w:style>
  <w:style w:type="character" w:styleId="CommentSubjectChar" w:customStyle="1">
    <w:name w:val="Comment Subject Char"/>
    <w:basedOn w:val="CommentTextChar"/>
    <w:link w:val="CommentSubject"/>
    <w:uiPriority w:val="99"/>
    <w:semiHidden/>
    <w:rsid w:val="009921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580890">
      <w:bodyDiv w:val="1"/>
      <w:marLeft w:val="0"/>
      <w:marRight w:val="0"/>
      <w:marTop w:val="0"/>
      <w:marBottom w:val="0"/>
      <w:divBdr>
        <w:top w:val="none" w:sz="0" w:space="0" w:color="auto"/>
        <w:left w:val="none" w:sz="0" w:space="0" w:color="auto"/>
        <w:bottom w:val="none" w:sz="0" w:space="0" w:color="auto"/>
        <w:right w:val="none" w:sz="0" w:space="0" w:color="auto"/>
      </w:divBdr>
    </w:div>
    <w:div w:id="1191801386">
      <w:bodyDiv w:val="1"/>
      <w:marLeft w:val="0"/>
      <w:marRight w:val="0"/>
      <w:marTop w:val="0"/>
      <w:marBottom w:val="0"/>
      <w:divBdr>
        <w:top w:val="none" w:sz="0" w:space="0" w:color="auto"/>
        <w:left w:val="none" w:sz="0" w:space="0" w:color="auto"/>
        <w:bottom w:val="none" w:sz="0" w:space="0" w:color="auto"/>
        <w:right w:val="none" w:sz="0" w:space="0" w:color="auto"/>
      </w:divBdr>
    </w:div>
    <w:div w:id="1378045271">
      <w:bodyDiv w:val="1"/>
      <w:marLeft w:val="0"/>
      <w:marRight w:val="0"/>
      <w:marTop w:val="0"/>
      <w:marBottom w:val="0"/>
      <w:divBdr>
        <w:top w:val="none" w:sz="0" w:space="0" w:color="auto"/>
        <w:left w:val="none" w:sz="0" w:space="0" w:color="auto"/>
        <w:bottom w:val="none" w:sz="0" w:space="0" w:color="auto"/>
        <w:right w:val="none" w:sz="0" w:space="0" w:color="auto"/>
      </w:divBdr>
      <w:divsChild>
        <w:div w:id="1074856425">
          <w:marLeft w:val="0"/>
          <w:marRight w:val="0"/>
          <w:marTop w:val="0"/>
          <w:marBottom w:val="0"/>
          <w:divBdr>
            <w:top w:val="none" w:sz="0" w:space="0" w:color="auto"/>
            <w:left w:val="none" w:sz="0" w:space="0" w:color="auto"/>
            <w:bottom w:val="none" w:sz="0" w:space="0" w:color="auto"/>
            <w:right w:val="none" w:sz="0" w:space="0" w:color="auto"/>
          </w:divBdr>
        </w:div>
        <w:div w:id="1319071340">
          <w:marLeft w:val="0"/>
          <w:marRight w:val="0"/>
          <w:marTop w:val="0"/>
          <w:marBottom w:val="0"/>
          <w:divBdr>
            <w:top w:val="none" w:sz="0" w:space="0" w:color="auto"/>
            <w:left w:val="none" w:sz="0" w:space="0" w:color="auto"/>
            <w:bottom w:val="none" w:sz="0" w:space="0" w:color="auto"/>
            <w:right w:val="none" w:sz="0" w:space="0" w:color="auto"/>
          </w:divBdr>
        </w:div>
      </w:divsChild>
    </w:div>
    <w:div w:id="1466317098">
      <w:bodyDiv w:val="1"/>
      <w:marLeft w:val="0"/>
      <w:marRight w:val="0"/>
      <w:marTop w:val="0"/>
      <w:marBottom w:val="0"/>
      <w:divBdr>
        <w:top w:val="none" w:sz="0" w:space="0" w:color="auto"/>
        <w:left w:val="none" w:sz="0" w:space="0" w:color="auto"/>
        <w:bottom w:val="none" w:sz="0" w:space="0" w:color="auto"/>
        <w:right w:val="none" w:sz="0" w:space="0" w:color="auto"/>
      </w:divBdr>
    </w:div>
    <w:div w:id="21190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jp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mailto:buerokratieabbau@vitahealthmedia.com"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bag-psychiatrie.de/mehr-zeit-fuer-das-was-zaehlt/" TargetMode="External" Id="rId11" /><Relationship Type="http://schemas.openxmlformats.org/officeDocument/2006/relationships/styles" Target="styles.xml" Id="rId5" /><Relationship Type="http://schemas.openxmlformats.org/officeDocument/2006/relationships/header" Target="header2.xml" Id="rId15" /><Relationship Type="http://schemas.openxmlformats.org/officeDocument/2006/relationships/image" Target="media/image1.jpg" Id="rId10" /><Relationship Type="http://schemas.openxmlformats.org/officeDocument/2006/relationships/footer" Target="footer3.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unden xmlns="10d1effc-6235-4025-b4c9-2c1c2140da5e" xsi:nil="true"/>
    <lcf76f155ced4ddcb4097134ff3c332f xmlns="10d1effc-6235-4025-b4c9-2c1c2140da5e">
      <Terms xmlns="http://schemas.microsoft.com/office/infopath/2007/PartnerControls"/>
    </lcf76f155ced4ddcb4097134ff3c332f>
    <TaxCatchAll xmlns="427da1e3-15d9-4f5b-b18b-a2ef06f322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4FA12963136414BA1BC349EF7A3B3A6" ma:contentTypeVersion="16" ma:contentTypeDescription="Ein neues Dokument erstellen." ma:contentTypeScope="" ma:versionID="b24a32fd13fe8600433eab758389030f">
  <xsd:schema xmlns:xsd="http://www.w3.org/2001/XMLSchema" xmlns:xs="http://www.w3.org/2001/XMLSchema" xmlns:p="http://schemas.microsoft.com/office/2006/metadata/properties" xmlns:ns2="10d1effc-6235-4025-b4c9-2c1c2140da5e" xmlns:ns3="427da1e3-15d9-4f5b-b18b-a2ef06f322b1" targetNamespace="http://schemas.microsoft.com/office/2006/metadata/properties" ma:root="true" ma:fieldsID="1759425e6cffb83914c1deb15879c280" ns2:_="" ns3:_="">
    <xsd:import namespace="10d1effc-6235-4025-b4c9-2c1c2140da5e"/>
    <xsd:import namespace="427da1e3-15d9-4f5b-b18b-a2ef06f322b1"/>
    <xsd:element name="properties">
      <xsd:complexType>
        <xsd:sequence>
          <xsd:element name="documentManagement">
            <xsd:complexType>
              <xsd:all>
                <xsd:element ref="ns2:MediaServiceMetadata" minOccurs="0"/>
                <xsd:element ref="ns2:MediaServiceFastMetadata" minOccurs="0"/>
                <xsd:element ref="ns2:Kunden"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1effc-6235-4025-b4c9-2c1c2140d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unden" ma:index="10" nillable="true" ma:displayName="Status" ma:format="Dropdown" ma:internalName="Kunden">
      <xsd:simpleType>
        <xsd:restriction base="dms:Note">
          <xsd:maxLength value="255"/>
        </xsd:restriction>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e7b5f0-7fb8-41d7-88e0-9294b7f2cc0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7da1e3-15d9-4f5b-b18b-a2ef06f322b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6a9ef67-c028-4841-b745-e0e25e1252e8}" ma:internalName="TaxCatchAll" ma:readOnly="false" ma:showField="CatchAllData" ma:web="427da1e3-15d9-4f5b-b18b-a2ef06f322b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EB4278-2717-425D-A268-9BD8E6192132}">
  <ds:schemaRefs>
    <ds:schemaRef ds:uri="http://schemas.microsoft.com/sharepoint/v3/contenttype/forms"/>
  </ds:schemaRefs>
</ds:datastoreItem>
</file>

<file path=customXml/itemProps2.xml><?xml version="1.0" encoding="utf-8"?>
<ds:datastoreItem xmlns:ds="http://schemas.openxmlformats.org/officeDocument/2006/customXml" ds:itemID="{FC0CF010-912C-4E39-B64D-594DC2938C67}">
  <ds:schemaRefs>
    <ds:schemaRef ds:uri="http://schemas.microsoft.com/office/2006/metadata/properties"/>
    <ds:schemaRef ds:uri="http://schemas.microsoft.com/office/infopath/2007/PartnerControls"/>
    <ds:schemaRef ds:uri="10d1effc-6235-4025-b4c9-2c1c2140da5e"/>
    <ds:schemaRef ds:uri="427da1e3-15d9-4f5b-b18b-a2ef06f322b1"/>
  </ds:schemaRefs>
</ds:datastoreItem>
</file>

<file path=customXml/itemProps3.xml><?xml version="1.0" encoding="utf-8"?>
<ds:datastoreItem xmlns:ds="http://schemas.openxmlformats.org/officeDocument/2006/customXml" ds:itemID="{BB4F680D-0F2F-4A0C-8689-515FCAA9791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 Binder</dc:creator>
  <cp:keywords/>
  <dc:description/>
  <cp:lastModifiedBy>Carolin Binder</cp:lastModifiedBy>
  <cp:revision>61</cp:revision>
  <dcterms:created xsi:type="dcterms:W3CDTF">2025-06-07T01:11:00Z</dcterms:created>
  <dcterms:modified xsi:type="dcterms:W3CDTF">2025-10-23T11:13:41Z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0x010100C4FA12963136414BA1BC349EF7A3B3A6</vt:lpwstr>
  </property>
  <property fmtid="{D5CDD505-2E9C-101B-9397-08002B2CF9AE}" pid="3" name="MediaServiceImageTags">
    <vt:lpwstr/>
  </property>
</Properties>
</file>